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606CB6" w14:textId="77777777" w:rsidR="0090116F" w:rsidRDefault="0090116F" w:rsidP="00E465D7">
      <w:pPr>
        <w:spacing w:after="120"/>
        <w:rPr>
          <w:rFonts w:ascii="Verdana" w:hAnsi="Verdana" w:cs="Arial"/>
          <w:sz w:val="22"/>
          <w:szCs w:val="22"/>
        </w:rPr>
      </w:pPr>
    </w:p>
    <w:p w14:paraId="7B3764B8" w14:textId="77777777" w:rsidR="0090116F" w:rsidRDefault="0090116F" w:rsidP="00E465D7">
      <w:pPr>
        <w:spacing w:after="120"/>
        <w:rPr>
          <w:rFonts w:ascii="Verdana" w:hAnsi="Verdana" w:cs="Arial"/>
          <w:sz w:val="22"/>
          <w:szCs w:val="22"/>
        </w:rPr>
      </w:pPr>
    </w:p>
    <w:p w14:paraId="171FE88C" w14:textId="77777777" w:rsidR="0090116F" w:rsidRDefault="0090116F" w:rsidP="00E465D7">
      <w:pPr>
        <w:spacing w:after="120"/>
        <w:rPr>
          <w:rFonts w:ascii="Verdana" w:hAnsi="Verdana" w:cs="Arial"/>
          <w:sz w:val="22"/>
          <w:szCs w:val="22"/>
        </w:rPr>
      </w:pPr>
    </w:p>
    <w:p w14:paraId="3E290685" w14:textId="77777777" w:rsidR="0090116F" w:rsidRDefault="0090116F" w:rsidP="00E465D7">
      <w:pPr>
        <w:spacing w:after="120"/>
        <w:rPr>
          <w:rFonts w:ascii="Verdana" w:hAnsi="Verdana" w:cs="Arial"/>
          <w:sz w:val="22"/>
          <w:szCs w:val="22"/>
        </w:rPr>
      </w:pPr>
    </w:p>
    <w:p w14:paraId="46EBF6FB" w14:textId="77777777" w:rsidR="0090116F" w:rsidRDefault="0090116F" w:rsidP="00E465D7">
      <w:pPr>
        <w:spacing w:after="120"/>
        <w:rPr>
          <w:rFonts w:ascii="Verdana" w:hAnsi="Verdana" w:cs="Arial"/>
          <w:sz w:val="22"/>
          <w:szCs w:val="22"/>
        </w:rPr>
      </w:pPr>
    </w:p>
    <w:p w14:paraId="656ECCC7" w14:textId="77777777" w:rsidR="0090116F" w:rsidRDefault="0090116F" w:rsidP="00E465D7">
      <w:pPr>
        <w:spacing w:after="120"/>
        <w:rPr>
          <w:rFonts w:ascii="Verdana" w:hAnsi="Verdana" w:cs="Arial"/>
          <w:sz w:val="22"/>
          <w:szCs w:val="22"/>
        </w:rPr>
      </w:pPr>
    </w:p>
    <w:p w14:paraId="66B2E713" w14:textId="77777777" w:rsidR="0090116F" w:rsidRDefault="0090116F" w:rsidP="00E465D7">
      <w:pPr>
        <w:spacing w:after="120"/>
        <w:rPr>
          <w:rFonts w:ascii="Verdana" w:hAnsi="Verdana" w:cs="Arial"/>
          <w:sz w:val="22"/>
          <w:szCs w:val="22"/>
        </w:rPr>
      </w:pPr>
    </w:p>
    <w:p w14:paraId="7857BC9C" w14:textId="77777777" w:rsidR="0090116F" w:rsidRDefault="0090116F" w:rsidP="00E465D7">
      <w:pPr>
        <w:spacing w:after="120"/>
        <w:rPr>
          <w:rFonts w:ascii="Verdana" w:hAnsi="Verdana" w:cs="Arial"/>
          <w:sz w:val="22"/>
          <w:szCs w:val="22"/>
        </w:rPr>
      </w:pPr>
    </w:p>
    <w:p w14:paraId="58EB9E69" w14:textId="77777777" w:rsidR="0090116F" w:rsidRDefault="0090116F" w:rsidP="00E465D7">
      <w:pPr>
        <w:spacing w:after="120"/>
        <w:rPr>
          <w:rFonts w:ascii="Verdana" w:hAnsi="Verdana" w:cs="Arial"/>
          <w:sz w:val="22"/>
          <w:szCs w:val="22"/>
        </w:rPr>
      </w:pPr>
    </w:p>
    <w:p w14:paraId="62291828" w14:textId="0FFE9536" w:rsidR="0090116F" w:rsidRPr="00987C5F" w:rsidRDefault="00987C5F" w:rsidP="0090116F">
      <w:pPr>
        <w:spacing w:after="120"/>
        <w:jc w:val="center"/>
        <w:rPr>
          <w:rFonts w:ascii="Verdana" w:hAnsi="Verdana" w:cs="Arial"/>
          <w:sz w:val="36"/>
          <w:szCs w:val="36"/>
          <w:u w:val="single"/>
        </w:rPr>
      </w:pPr>
      <w:r w:rsidRPr="00987C5F">
        <w:rPr>
          <w:rFonts w:ascii="Verdana" w:hAnsi="Verdana" w:cs="Arial"/>
          <w:sz w:val="36"/>
          <w:szCs w:val="36"/>
          <w:u w:val="single"/>
        </w:rPr>
        <w:t>KILLIECRANKIE AND LINN OF TUMMEL WOODLAND MANAGEMENT PLAN</w:t>
      </w:r>
    </w:p>
    <w:p w14:paraId="5D909397" w14:textId="015A94EE" w:rsidR="009007B4" w:rsidRPr="00987C5F" w:rsidRDefault="009007B4" w:rsidP="0090116F">
      <w:pPr>
        <w:spacing w:after="120"/>
        <w:jc w:val="center"/>
        <w:rPr>
          <w:rFonts w:ascii="Verdana" w:hAnsi="Verdana" w:cs="Arial"/>
          <w:sz w:val="36"/>
          <w:szCs w:val="36"/>
          <w:u w:val="single"/>
        </w:rPr>
      </w:pPr>
      <w:r w:rsidRPr="00987C5F">
        <w:rPr>
          <w:rFonts w:ascii="Verdana" w:hAnsi="Verdana" w:cs="Arial"/>
          <w:sz w:val="36"/>
          <w:szCs w:val="36"/>
          <w:u w:val="single"/>
        </w:rPr>
        <w:t>20</w:t>
      </w:r>
      <w:r w:rsidR="006C6612" w:rsidRPr="00987C5F">
        <w:rPr>
          <w:rFonts w:ascii="Verdana" w:hAnsi="Verdana" w:cs="Arial"/>
          <w:sz w:val="36"/>
          <w:szCs w:val="36"/>
          <w:u w:val="single"/>
        </w:rPr>
        <w:t>2</w:t>
      </w:r>
      <w:r w:rsidR="00E94696" w:rsidRPr="00987C5F">
        <w:rPr>
          <w:rFonts w:ascii="Verdana" w:hAnsi="Verdana" w:cs="Arial"/>
          <w:sz w:val="36"/>
          <w:szCs w:val="36"/>
          <w:u w:val="single"/>
        </w:rPr>
        <w:t>6</w:t>
      </w:r>
      <w:r w:rsidRPr="00987C5F">
        <w:rPr>
          <w:rFonts w:ascii="Verdana" w:hAnsi="Verdana" w:cs="Arial"/>
          <w:sz w:val="36"/>
          <w:szCs w:val="36"/>
          <w:u w:val="single"/>
        </w:rPr>
        <w:t xml:space="preserve"> to 20</w:t>
      </w:r>
      <w:r w:rsidR="006C6612" w:rsidRPr="00987C5F">
        <w:rPr>
          <w:rFonts w:ascii="Verdana" w:hAnsi="Verdana" w:cs="Arial"/>
          <w:sz w:val="36"/>
          <w:szCs w:val="36"/>
          <w:u w:val="single"/>
        </w:rPr>
        <w:t>3</w:t>
      </w:r>
      <w:r w:rsidR="00E94696" w:rsidRPr="00987C5F">
        <w:rPr>
          <w:rFonts w:ascii="Verdana" w:hAnsi="Verdana" w:cs="Arial"/>
          <w:sz w:val="36"/>
          <w:szCs w:val="36"/>
          <w:u w:val="single"/>
        </w:rPr>
        <w:t>6</w:t>
      </w:r>
    </w:p>
    <w:p w14:paraId="0E7AF8A0" w14:textId="77777777" w:rsidR="0090116F" w:rsidRPr="00987C5F" w:rsidRDefault="0090116F" w:rsidP="00E465D7">
      <w:pPr>
        <w:spacing w:after="120"/>
        <w:rPr>
          <w:rFonts w:ascii="Verdana" w:hAnsi="Verdana" w:cs="Arial"/>
          <w:sz w:val="22"/>
          <w:szCs w:val="22"/>
        </w:rPr>
      </w:pPr>
    </w:p>
    <w:p w14:paraId="1EA0D3C4" w14:textId="77777777" w:rsidR="0090116F" w:rsidRPr="00987C5F" w:rsidRDefault="0090116F" w:rsidP="00E465D7">
      <w:pPr>
        <w:spacing w:after="120"/>
        <w:rPr>
          <w:rFonts w:ascii="Verdana" w:hAnsi="Verdana" w:cs="Arial"/>
          <w:sz w:val="22"/>
          <w:szCs w:val="22"/>
        </w:rPr>
      </w:pPr>
    </w:p>
    <w:p w14:paraId="1AE8BE2D" w14:textId="77777777" w:rsidR="001041FA" w:rsidRPr="00987C5F" w:rsidRDefault="0090116F" w:rsidP="00E465D7">
      <w:pPr>
        <w:spacing w:after="120"/>
        <w:rPr>
          <w:rFonts w:ascii="Verdana" w:hAnsi="Verdana" w:cs="Arial"/>
          <w:sz w:val="22"/>
          <w:szCs w:val="22"/>
        </w:rPr>
      </w:pPr>
      <w:r w:rsidRPr="00987C5F">
        <w:rPr>
          <w:rFonts w:ascii="Verdana" w:hAnsi="Verdana" w:cs="Arial"/>
          <w:sz w:val="22"/>
          <w:szCs w:val="22"/>
        </w:rPr>
        <w:br w:type="page"/>
      </w:r>
    </w:p>
    <w:p w14:paraId="6DD4921F" w14:textId="77777777" w:rsidR="00E465D7" w:rsidRPr="00987C5F" w:rsidRDefault="00D921DF" w:rsidP="00E465D7">
      <w:pPr>
        <w:spacing w:after="120"/>
        <w:rPr>
          <w:rFonts w:ascii="Verdana" w:hAnsi="Verdana" w:cs="Arial"/>
          <w:sz w:val="22"/>
          <w:szCs w:val="22"/>
        </w:rPr>
      </w:pPr>
      <w:r w:rsidRPr="00987C5F">
        <w:rPr>
          <w:rFonts w:ascii="Verdana" w:hAnsi="Verdana" w:cs="Arial"/>
          <w:sz w:val="22"/>
          <w:szCs w:val="22"/>
        </w:rPr>
        <w:lastRenderedPageBreak/>
        <w:t>Please refer to the Management Plan Guidance note</w:t>
      </w:r>
      <w:r w:rsidR="00333CFA" w:rsidRPr="00987C5F">
        <w:rPr>
          <w:rFonts w:ascii="Verdana" w:hAnsi="Verdana" w:cs="Arial"/>
          <w:sz w:val="22"/>
          <w:szCs w:val="22"/>
        </w:rPr>
        <w:t xml:space="preserve"> </w:t>
      </w:r>
      <w:r w:rsidRPr="00987C5F">
        <w:rPr>
          <w:rFonts w:ascii="Verdana" w:hAnsi="Verdana" w:cs="Arial"/>
          <w:sz w:val="22"/>
          <w:szCs w:val="22"/>
        </w:rPr>
        <w:t xml:space="preserve">for </w:t>
      </w:r>
      <w:r w:rsidR="00E25D6E" w:rsidRPr="00987C5F">
        <w:rPr>
          <w:rFonts w:ascii="Verdana" w:hAnsi="Verdana" w:cs="Arial"/>
          <w:sz w:val="22"/>
          <w:szCs w:val="22"/>
        </w:rPr>
        <w:t>advice on how to complete your m</w:t>
      </w:r>
      <w:r w:rsidRPr="00987C5F">
        <w:rPr>
          <w:rFonts w:ascii="Verdana" w:hAnsi="Verdana" w:cs="Arial"/>
          <w:sz w:val="22"/>
          <w:szCs w:val="22"/>
        </w:rPr>
        <w:t xml:space="preserve">anagement </w:t>
      </w:r>
      <w:r w:rsidR="00E25D6E" w:rsidRPr="00987C5F">
        <w:rPr>
          <w:rFonts w:ascii="Verdana" w:hAnsi="Verdana" w:cs="Arial"/>
          <w:sz w:val="22"/>
          <w:szCs w:val="22"/>
        </w:rPr>
        <w:t>p</w:t>
      </w:r>
      <w:r w:rsidRPr="00987C5F">
        <w:rPr>
          <w:rFonts w:ascii="Verdana" w:hAnsi="Verdana" w:cs="Arial"/>
          <w:sz w:val="22"/>
          <w:szCs w:val="22"/>
        </w:rPr>
        <w:t>lan.</w:t>
      </w:r>
      <w:r w:rsidR="004A1A22" w:rsidRPr="00987C5F">
        <w:rPr>
          <w:rFonts w:ascii="Verdana" w:hAnsi="Verdana" w:cs="Arial"/>
          <w:sz w:val="22"/>
          <w:szCs w:val="22"/>
        </w:rPr>
        <w:t xml:space="preserve"> </w:t>
      </w:r>
      <w:r w:rsidR="003A6969" w:rsidRPr="00987C5F">
        <w:rPr>
          <w:rFonts w:ascii="Verdana" w:hAnsi="Verdana" w:cs="Arial"/>
          <w:sz w:val="22"/>
          <w:szCs w:val="22"/>
        </w:rPr>
        <w:t>This template includes a section for thinning permission.</w:t>
      </w:r>
    </w:p>
    <w:p w14:paraId="0EF69DEF" w14:textId="77777777" w:rsidR="00F9219C" w:rsidRPr="00987C5F" w:rsidRDefault="00933523" w:rsidP="00E465D7">
      <w:pPr>
        <w:spacing w:after="120"/>
        <w:rPr>
          <w:rFonts w:ascii="Verdana" w:hAnsi="Verdana" w:cs="Arial"/>
          <w:sz w:val="22"/>
          <w:szCs w:val="22"/>
        </w:rPr>
      </w:pPr>
      <w:r w:rsidRPr="00987C5F">
        <w:rPr>
          <w:rFonts w:ascii="Verdana" w:hAnsi="Verdana" w:cs="Arial"/>
          <w:sz w:val="22"/>
          <w:szCs w:val="22"/>
        </w:rPr>
        <w:t xml:space="preserve">You must </w:t>
      </w:r>
      <w:r w:rsidR="006157F4" w:rsidRPr="00987C5F">
        <w:rPr>
          <w:rFonts w:ascii="Verdana" w:hAnsi="Verdana" w:cs="Arial"/>
          <w:sz w:val="22"/>
          <w:szCs w:val="22"/>
        </w:rPr>
        <w:t>have an approved</w:t>
      </w:r>
      <w:r w:rsidRPr="00987C5F">
        <w:rPr>
          <w:rFonts w:ascii="Verdana" w:hAnsi="Verdana" w:cs="Arial"/>
          <w:sz w:val="22"/>
          <w:szCs w:val="22"/>
        </w:rPr>
        <w:t xml:space="preserve"> </w:t>
      </w:r>
      <w:r w:rsidR="00F930A1" w:rsidRPr="00987C5F">
        <w:rPr>
          <w:rFonts w:ascii="Verdana" w:hAnsi="Verdana" w:cs="Arial"/>
          <w:sz w:val="22"/>
          <w:szCs w:val="22"/>
        </w:rPr>
        <w:t xml:space="preserve">Management Plan before </w:t>
      </w:r>
      <w:r w:rsidR="006157F4" w:rsidRPr="00987C5F">
        <w:rPr>
          <w:rFonts w:ascii="Verdana" w:hAnsi="Verdana" w:cs="Arial"/>
          <w:sz w:val="22"/>
          <w:szCs w:val="22"/>
        </w:rPr>
        <w:t xml:space="preserve">you can apply for </w:t>
      </w:r>
      <w:r w:rsidR="000513BC" w:rsidRPr="00987C5F">
        <w:rPr>
          <w:rFonts w:ascii="Verdana" w:hAnsi="Verdana" w:cs="Arial"/>
          <w:sz w:val="22"/>
          <w:szCs w:val="22"/>
        </w:rPr>
        <w:t>Forestry Grant Scheme</w:t>
      </w:r>
      <w:r w:rsidRPr="00987C5F">
        <w:rPr>
          <w:rFonts w:ascii="Verdana" w:hAnsi="Verdana" w:cs="Arial"/>
          <w:sz w:val="22"/>
          <w:szCs w:val="22"/>
        </w:rPr>
        <w:t xml:space="preserve"> </w:t>
      </w:r>
      <w:r w:rsidR="006157F4" w:rsidRPr="00987C5F">
        <w:rPr>
          <w:rFonts w:ascii="Verdana" w:hAnsi="Verdana" w:cs="Arial"/>
          <w:sz w:val="22"/>
          <w:szCs w:val="22"/>
        </w:rPr>
        <w:t>funding</w:t>
      </w:r>
      <w:r w:rsidR="000513BC" w:rsidRPr="00987C5F">
        <w:rPr>
          <w:rFonts w:ascii="Verdana" w:hAnsi="Verdana" w:cs="Arial"/>
          <w:sz w:val="22"/>
          <w:szCs w:val="22"/>
        </w:rPr>
        <w:t>.</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BB5610" w:rsidRPr="00987C5F" w14:paraId="257E41C4" w14:textId="77777777" w:rsidTr="004A50F1">
        <w:trPr>
          <w:cantSplit/>
        </w:trPr>
        <w:tc>
          <w:tcPr>
            <w:tcW w:w="9356" w:type="dxa"/>
            <w:tcBorders>
              <w:top w:val="single" w:sz="4" w:space="0" w:color="auto"/>
              <w:left w:val="single" w:sz="4" w:space="0" w:color="auto"/>
              <w:bottom w:val="single" w:sz="4" w:space="0" w:color="auto"/>
              <w:right w:val="single" w:sz="4" w:space="0" w:color="auto"/>
            </w:tcBorders>
            <w:shd w:val="clear" w:color="auto" w:fill="002060"/>
          </w:tcPr>
          <w:p w14:paraId="2615983E" w14:textId="77777777" w:rsidR="00BB5610" w:rsidRPr="00987C5F" w:rsidRDefault="00BB5610" w:rsidP="00B83D77">
            <w:pPr>
              <w:tabs>
                <w:tab w:val="left" w:pos="2835"/>
                <w:tab w:val="left" w:pos="3686"/>
                <w:tab w:val="left" w:pos="4678"/>
                <w:tab w:val="right" w:pos="7230"/>
              </w:tabs>
              <w:spacing w:before="60" w:after="60"/>
              <w:rPr>
                <w:rFonts w:ascii="Verdana" w:hAnsi="Verdana" w:cs="Arial"/>
                <w:sz w:val="32"/>
                <w:szCs w:val="32"/>
                <w:lang w:val="en-US"/>
              </w:rPr>
            </w:pPr>
            <w:r w:rsidRPr="00987C5F">
              <w:rPr>
                <w:rFonts w:ascii="Verdana" w:hAnsi="Verdana" w:cs="Arial"/>
                <w:sz w:val="32"/>
                <w:szCs w:val="32"/>
                <w:lang w:val="en-US"/>
              </w:rPr>
              <w:t>1. Details</w:t>
            </w:r>
          </w:p>
        </w:tc>
      </w:tr>
    </w:tbl>
    <w:p w14:paraId="77ADBB5D" w14:textId="77777777" w:rsidR="000E2676" w:rsidRPr="00987C5F" w:rsidRDefault="000E2676" w:rsidP="005F2CA2">
      <w:pPr>
        <w:rPr>
          <w:rFonts w:ascii="Verdana" w:hAnsi="Verdana"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10"/>
        <w:gridCol w:w="2127"/>
        <w:gridCol w:w="1842"/>
        <w:gridCol w:w="2977"/>
      </w:tblGrid>
      <w:tr w:rsidR="00270A5C" w:rsidRPr="00987C5F" w14:paraId="33A17996" w14:textId="77777777" w:rsidTr="00BC4B7F">
        <w:tc>
          <w:tcPr>
            <w:tcW w:w="9356" w:type="dxa"/>
            <w:gridSpan w:val="4"/>
            <w:shd w:val="clear" w:color="auto" w:fill="002060"/>
            <w:vAlign w:val="center"/>
          </w:tcPr>
          <w:p w14:paraId="5EF9E3B5" w14:textId="77777777" w:rsidR="00270A5C" w:rsidRPr="00987C5F" w:rsidRDefault="00270A5C" w:rsidP="0034023B">
            <w:pPr>
              <w:spacing w:before="60" w:after="60"/>
              <w:rPr>
                <w:rFonts w:ascii="Verdana" w:hAnsi="Verdana" w:cs="Arial"/>
                <w:sz w:val="22"/>
                <w:szCs w:val="22"/>
              </w:rPr>
            </w:pPr>
            <w:r w:rsidRPr="00987C5F">
              <w:rPr>
                <w:rFonts w:ascii="Verdana" w:hAnsi="Verdana" w:cs="Arial"/>
                <w:sz w:val="22"/>
                <w:szCs w:val="22"/>
              </w:rPr>
              <w:t>Management Plan Details</w:t>
            </w:r>
          </w:p>
        </w:tc>
      </w:tr>
      <w:tr w:rsidR="00270A5C" w:rsidRPr="00987C5F" w14:paraId="7158C6E6" w14:textId="77777777" w:rsidTr="00BC4B7F">
        <w:tblPrEx>
          <w:tblLook w:val="0000" w:firstRow="0" w:lastRow="0" w:firstColumn="0" w:lastColumn="0" w:noHBand="0" w:noVBand="0"/>
        </w:tblPrEx>
        <w:trPr>
          <w:cantSplit/>
        </w:trPr>
        <w:tc>
          <w:tcPr>
            <w:tcW w:w="2410" w:type="dxa"/>
            <w:tcBorders>
              <w:top w:val="single" w:sz="4" w:space="0" w:color="auto"/>
              <w:left w:val="single" w:sz="4" w:space="0" w:color="auto"/>
              <w:bottom w:val="single" w:sz="4" w:space="0" w:color="auto"/>
              <w:right w:val="single" w:sz="4" w:space="0" w:color="auto"/>
            </w:tcBorders>
            <w:shd w:val="pct15" w:color="auto" w:fill="FFFFFF"/>
            <w:vAlign w:val="center"/>
          </w:tcPr>
          <w:p w14:paraId="54C2395F" w14:textId="77777777" w:rsidR="00270A5C" w:rsidRPr="00987C5F" w:rsidRDefault="00270A5C" w:rsidP="0034023B">
            <w:pPr>
              <w:tabs>
                <w:tab w:val="left" w:pos="2835"/>
                <w:tab w:val="left" w:pos="3686"/>
                <w:tab w:val="left" w:pos="4678"/>
                <w:tab w:val="right" w:pos="7230"/>
              </w:tabs>
              <w:spacing w:before="60" w:after="60"/>
              <w:ind w:left="34"/>
              <w:rPr>
                <w:rFonts w:ascii="Verdana" w:hAnsi="Verdana" w:cs="Arial"/>
                <w:sz w:val="22"/>
                <w:szCs w:val="22"/>
                <w:lang w:val="en-US"/>
              </w:rPr>
            </w:pPr>
            <w:r w:rsidRPr="00987C5F">
              <w:rPr>
                <w:rFonts w:ascii="Verdana" w:hAnsi="Verdana" w:cs="Arial"/>
                <w:sz w:val="22"/>
                <w:szCs w:val="22"/>
              </w:rPr>
              <w:t>Management Plan Name:</w:t>
            </w:r>
          </w:p>
        </w:tc>
        <w:tc>
          <w:tcPr>
            <w:tcW w:w="6946" w:type="dxa"/>
            <w:gridSpan w:val="3"/>
            <w:tcBorders>
              <w:top w:val="single" w:sz="4" w:space="0" w:color="auto"/>
              <w:left w:val="single" w:sz="4" w:space="0" w:color="auto"/>
              <w:bottom w:val="single" w:sz="4" w:space="0" w:color="auto"/>
              <w:right w:val="single" w:sz="4" w:space="0" w:color="auto"/>
            </w:tcBorders>
            <w:shd w:val="solid" w:color="FFFFFF" w:fill="auto"/>
            <w:vAlign w:val="center"/>
          </w:tcPr>
          <w:p w14:paraId="3A1FCF19" w14:textId="0CEB9B01" w:rsidR="00270A5C" w:rsidRPr="00987C5F" w:rsidRDefault="00987C5F" w:rsidP="0034023B">
            <w:pPr>
              <w:tabs>
                <w:tab w:val="left" w:pos="2835"/>
                <w:tab w:val="left" w:pos="3686"/>
                <w:tab w:val="left" w:pos="4678"/>
                <w:tab w:val="right" w:pos="7230"/>
              </w:tabs>
              <w:spacing w:before="60" w:after="60"/>
              <w:rPr>
                <w:rFonts w:ascii="Verdana" w:hAnsi="Verdana" w:cs="Arial"/>
                <w:sz w:val="22"/>
                <w:szCs w:val="22"/>
              </w:rPr>
            </w:pPr>
            <w:r w:rsidRPr="00987C5F">
              <w:rPr>
                <w:rFonts w:ascii="Verdana" w:hAnsi="Verdana" w:cs="Arial"/>
                <w:sz w:val="22"/>
                <w:szCs w:val="22"/>
              </w:rPr>
              <w:t>Killiecrankie and Linn of Tummel</w:t>
            </w:r>
          </w:p>
        </w:tc>
      </w:tr>
      <w:tr w:rsidR="00270A5C" w:rsidRPr="00987C5F" w14:paraId="078945DB" w14:textId="77777777" w:rsidTr="00BC4B7F">
        <w:tblPrEx>
          <w:tblLook w:val="0000" w:firstRow="0" w:lastRow="0" w:firstColumn="0" w:lastColumn="0" w:noHBand="0" w:noVBand="0"/>
        </w:tblPrEx>
        <w:trPr>
          <w:cantSplit/>
        </w:trPr>
        <w:tc>
          <w:tcPr>
            <w:tcW w:w="2410" w:type="dxa"/>
            <w:tcBorders>
              <w:top w:val="single" w:sz="4" w:space="0" w:color="auto"/>
              <w:left w:val="single" w:sz="4" w:space="0" w:color="auto"/>
              <w:bottom w:val="single" w:sz="4" w:space="0" w:color="auto"/>
              <w:right w:val="single" w:sz="4" w:space="0" w:color="auto"/>
            </w:tcBorders>
            <w:shd w:val="pct15" w:color="auto" w:fill="FFFFFF"/>
            <w:vAlign w:val="center"/>
          </w:tcPr>
          <w:p w14:paraId="75D35711" w14:textId="77777777" w:rsidR="00270A5C" w:rsidRPr="00987C5F" w:rsidRDefault="00270A5C" w:rsidP="0034023B">
            <w:pPr>
              <w:tabs>
                <w:tab w:val="left" w:pos="2835"/>
                <w:tab w:val="left" w:pos="3686"/>
                <w:tab w:val="left" w:pos="4678"/>
                <w:tab w:val="right" w:pos="7230"/>
              </w:tabs>
              <w:spacing w:before="60" w:after="60"/>
              <w:rPr>
                <w:rFonts w:ascii="Verdana" w:hAnsi="Verdana" w:cs="Arial"/>
                <w:sz w:val="22"/>
                <w:szCs w:val="22"/>
                <w:lang w:val="de-CH"/>
              </w:rPr>
            </w:pPr>
            <w:r w:rsidRPr="00987C5F">
              <w:rPr>
                <w:rFonts w:ascii="Verdana" w:hAnsi="Verdana" w:cs="Arial"/>
                <w:sz w:val="22"/>
                <w:szCs w:val="22"/>
                <w:lang w:val="en-US"/>
              </w:rPr>
              <w:t>Business Reference Number:</w:t>
            </w:r>
          </w:p>
        </w:tc>
        <w:tc>
          <w:tcPr>
            <w:tcW w:w="2127" w:type="dxa"/>
            <w:tcBorders>
              <w:top w:val="single" w:sz="4" w:space="0" w:color="auto"/>
              <w:left w:val="single" w:sz="4" w:space="0" w:color="auto"/>
              <w:bottom w:val="single" w:sz="4" w:space="0" w:color="auto"/>
              <w:right w:val="single" w:sz="4" w:space="0" w:color="auto"/>
            </w:tcBorders>
            <w:shd w:val="solid" w:color="FFFFFF" w:fill="auto"/>
            <w:vAlign w:val="center"/>
          </w:tcPr>
          <w:p w14:paraId="47C02E92" w14:textId="554A9908" w:rsidR="00270A5C" w:rsidRPr="00987C5F" w:rsidRDefault="006C6612" w:rsidP="0034023B">
            <w:pPr>
              <w:pStyle w:val="TOC1"/>
            </w:pPr>
            <w:r w:rsidRPr="00987C5F">
              <w:t>122182</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14:paraId="32C77992" w14:textId="77777777" w:rsidR="00270A5C" w:rsidRPr="00987C5F" w:rsidRDefault="00270A5C" w:rsidP="0034023B">
            <w:pPr>
              <w:pStyle w:val="TOC1"/>
            </w:pPr>
            <w:r w:rsidRPr="00987C5F">
              <w:rPr>
                <w:lang w:val="en-US"/>
              </w:rPr>
              <w:t>Main Location Code:</w:t>
            </w:r>
          </w:p>
        </w:tc>
        <w:tc>
          <w:tcPr>
            <w:tcW w:w="2977" w:type="dxa"/>
            <w:tcBorders>
              <w:top w:val="single" w:sz="4" w:space="0" w:color="auto"/>
              <w:left w:val="single" w:sz="4" w:space="0" w:color="auto"/>
              <w:bottom w:val="single" w:sz="4" w:space="0" w:color="auto"/>
              <w:right w:val="single" w:sz="4" w:space="0" w:color="auto"/>
            </w:tcBorders>
            <w:shd w:val="solid" w:color="FFFFFF" w:fill="auto"/>
            <w:vAlign w:val="center"/>
          </w:tcPr>
          <w:p w14:paraId="298FAA69" w14:textId="77101987" w:rsidR="00270A5C" w:rsidRPr="00987C5F" w:rsidRDefault="00987C5F" w:rsidP="0034023B">
            <w:pPr>
              <w:pStyle w:val="TOC1"/>
            </w:pPr>
            <w:r w:rsidRPr="00987C5F">
              <w:t>79/456/0026</w:t>
            </w:r>
          </w:p>
        </w:tc>
      </w:tr>
      <w:tr w:rsidR="00270A5C" w:rsidRPr="00987C5F" w14:paraId="0CC1F9C3" w14:textId="77777777" w:rsidTr="00BC4B7F">
        <w:tblPrEx>
          <w:tblLook w:val="0000" w:firstRow="0" w:lastRow="0" w:firstColumn="0" w:lastColumn="0" w:noHBand="0" w:noVBand="0"/>
        </w:tblPrEx>
        <w:trPr>
          <w:cantSplit/>
        </w:trPr>
        <w:tc>
          <w:tcPr>
            <w:tcW w:w="2410" w:type="dxa"/>
            <w:tcBorders>
              <w:top w:val="single" w:sz="4" w:space="0" w:color="auto"/>
              <w:left w:val="single" w:sz="4" w:space="0" w:color="auto"/>
              <w:bottom w:val="single" w:sz="4" w:space="0" w:color="auto"/>
              <w:right w:val="single" w:sz="4" w:space="0" w:color="auto"/>
            </w:tcBorders>
            <w:shd w:val="pct15" w:color="auto" w:fill="FFFFFF"/>
            <w:vAlign w:val="center"/>
          </w:tcPr>
          <w:p w14:paraId="38498F84" w14:textId="77777777" w:rsidR="00270A5C" w:rsidRPr="00987C5F" w:rsidRDefault="00DE4C85" w:rsidP="0034023B">
            <w:pPr>
              <w:tabs>
                <w:tab w:val="left" w:pos="2835"/>
                <w:tab w:val="left" w:pos="3686"/>
                <w:tab w:val="left" w:pos="4678"/>
                <w:tab w:val="right" w:pos="7230"/>
              </w:tabs>
              <w:spacing w:before="60" w:after="60"/>
              <w:rPr>
                <w:rFonts w:ascii="Verdana" w:hAnsi="Verdana" w:cs="Arial"/>
                <w:sz w:val="22"/>
                <w:szCs w:val="22"/>
                <w:lang w:val="en-US"/>
              </w:rPr>
            </w:pPr>
            <w:r w:rsidRPr="00987C5F">
              <w:rPr>
                <w:rFonts w:ascii="Verdana" w:hAnsi="Verdana" w:cs="Arial"/>
                <w:sz w:val="22"/>
                <w:szCs w:val="22"/>
                <w:lang w:val="en-US"/>
              </w:rPr>
              <w:t>Grid Reference:</w:t>
            </w:r>
            <w:r w:rsidR="00270A5C" w:rsidRPr="00987C5F">
              <w:rPr>
                <w:rFonts w:ascii="Verdana" w:hAnsi="Verdana" w:cs="Arial"/>
                <w:sz w:val="22"/>
                <w:szCs w:val="22"/>
                <w:lang w:val="en-US"/>
              </w:rPr>
              <w:t xml:space="preserve"> (e.g. NH 234 567)</w:t>
            </w:r>
          </w:p>
        </w:tc>
        <w:tc>
          <w:tcPr>
            <w:tcW w:w="2127" w:type="dxa"/>
            <w:tcBorders>
              <w:top w:val="single" w:sz="4" w:space="0" w:color="auto"/>
              <w:left w:val="single" w:sz="4" w:space="0" w:color="auto"/>
              <w:bottom w:val="single" w:sz="4" w:space="0" w:color="auto"/>
              <w:right w:val="single" w:sz="4" w:space="0" w:color="auto"/>
            </w:tcBorders>
            <w:shd w:val="solid" w:color="FFFFFF" w:fill="auto"/>
            <w:vAlign w:val="center"/>
          </w:tcPr>
          <w:p w14:paraId="79139431" w14:textId="5F2E2879" w:rsidR="00270A5C" w:rsidRPr="00987C5F" w:rsidRDefault="00987C5F" w:rsidP="0034023B">
            <w:pPr>
              <w:pStyle w:val="TOC1"/>
            </w:pPr>
            <w:r w:rsidRPr="00987C5F">
              <w:t>NN 915 609</w:t>
            </w:r>
          </w:p>
        </w:tc>
        <w:tc>
          <w:tcPr>
            <w:tcW w:w="1842" w:type="dxa"/>
            <w:tcBorders>
              <w:top w:val="single" w:sz="4" w:space="0" w:color="auto"/>
              <w:left w:val="single" w:sz="4" w:space="0" w:color="auto"/>
              <w:bottom w:val="single" w:sz="4" w:space="0" w:color="auto"/>
              <w:right w:val="single" w:sz="4" w:space="0" w:color="auto"/>
            </w:tcBorders>
            <w:shd w:val="clear" w:color="auto" w:fill="D9D9D9"/>
            <w:vAlign w:val="center"/>
          </w:tcPr>
          <w:p w14:paraId="7F290273" w14:textId="77777777" w:rsidR="00270A5C" w:rsidRPr="00987C5F" w:rsidRDefault="00270A5C" w:rsidP="0034023B">
            <w:pPr>
              <w:pStyle w:val="TOC1"/>
            </w:pPr>
            <w:r w:rsidRPr="00987C5F">
              <w:rPr>
                <w:lang w:val="en-US"/>
              </w:rPr>
              <w:t>Nearest town or locality:</w:t>
            </w:r>
          </w:p>
        </w:tc>
        <w:tc>
          <w:tcPr>
            <w:tcW w:w="2977" w:type="dxa"/>
            <w:tcBorders>
              <w:top w:val="single" w:sz="4" w:space="0" w:color="auto"/>
              <w:left w:val="single" w:sz="4" w:space="0" w:color="auto"/>
              <w:bottom w:val="single" w:sz="4" w:space="0" w:color="auto"/>
              <w:right w:val="single" w:sz="4" w:space="0" w:color="auto"/>
            </w:tcBorders>
            <w:shd w:val="solid" w:color="FFFFFF" w:fill="auto"/>
            <w:vAlign w:val="center"/>
          </w:tcPr>
          <w:p w14:paraId="634FF049" w14:textId="6ED63D3D" w:rsidR="00270A5C" w:rsidRPr="00987C5F" w:rsidRDefault="00987C5F" w:rsidP="0034023B">
            <w:pPr>
              <w:pStyle w:val="TOC1"/>
            </w:pPr>
            <w:r>
              <w:t>Pitlochry</w:t>
            </w:r>
          </w:p>
        </w:tc>
      </w:tr>
      <w:tr w:rsidR="00270A5C" w:rsidRPr="00987C5F" w14:paraId="31007DC7" w14:textId="77777777" w:rsidTr="00BC4B7F">
        <w:tblPrEx>
          <w:tblLook w:val="0000" w:firstRow="0" w:lastRow="0" w:firstColumn="0" w:lastColumn="0" w:noHBand="0" w:noVBand="0"/>
        </w:tblPrEx>
        <w:trPr>
          <w:cantSplit/>
        </w:trPr>
        <w:tc>
          <w:tcPr>
            <w:tcW w:w="4537" w:type="dxa"/>
            <w:gridSpan w:val="2"/>
            <w:tcBorders>
              <w:top w:val="single" w:sz="4" w:space="0" w:color="auto"/>
              <w:left w:val="single" w:sz="4" w:space="0" w:color="auto"/>
              <w:bottom w:val="single" w:sz="4" w:space="0" w:color="auto"/>
              <w:right w:val="single" w:sz="4" w:space="0" w:color="auto"/>
            </w:tcBorders>
            <w:shd w:val="pct15" w:color="auto" w:fill="FFFFFF"/>
            <w:vAlign w:val="center"/>
          </w:tcPr>
          <w:p w14:paraId="08976E22" w14:textId="77777777" w:rsidR="00270A5C" w:rsidRPr="00987C5F" w:rsidRDefault="00270A5C" w:rsidP="0034023B">
            <w:pPr>
              <w:tabs>
                <w:tab w:val="left" w:pos="2835"/>
                <w:tab w:val="left" w:pos="3686"/>
                <w:tab w:val="left" w:pos="4678"/>
                <w:tab w:val="right" w:pos="7230"/>
              </w:tabs>
              <w:spacing w:before="60" w:after="60"/>
              <w:rPr>
                <w:rFonts w:ascii="Verdana" w:hAnsi="Verdana" w:cs="Arial"/>
                <w:sz w:val="22"/>
                <w:szCs w:val="22"/>
                <w:lang w:val="en-US"/>
              </w:rPr>
            </w:pPr>
            <w:r w:rsidRPr="00987C5F">
              <w:rPr>
                <w:rFonts w:ascii="Verdana" w:hAnsi="Verdana" w:cs="Arial"/>
                <w:sz w:val="22"/>
                <w:szCs w:val="22"/>
              </w:rPr>
              <w:t>Local Authority:</w:t>
            </w:r>
          </w:p>
        </w:tc>
        <w:tc>
          <w:tcPr>
            <w:tcW w:w="4819"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3468BBFC" w14:textId="683CFEFF" w:rsidR="00270A5C" w:rsidRPr="00987C5F" w:rsidRDefault="00987C5F" w:rsidP="0034023B">
            <w:pPr>
              <w:pStyle w:val="TOC1"/>
            </w:pPr>
            <w:r>
              <w:t>Perth and Kinross</w:t>
            </w:r>
          </w:p>
        </w:tc>
      </w:tr>
      <w:tr w:rsidR="00270A5C" w:rsidRPr="00987C5F" w14:paraId="0F553A26" w14:textId="77777777" w:rsidTr="00BC4B7F">
        <w:tblPrEx>
          <w:tblLook w:val="0000" w:firstRow="0" w:lastRow="0" w:firstColumn="0" w:lastColumn="0" w:noHBand="0" w:noVBand="0"/>
        </w:tblPrEx>
        <w:trPr>
          <w:cantSplit/>
        </w:trPr>
        <w:tc>
          <w:tcPr>
            <w:tcW w:w="4537" w:type="dxa"/>
            <w:gridSpan w:val="2"/>
            <w:tcBorders>
              <w:top w:val="single" w:sz="4" w:space="0" w:color="auto"/>
              <w:left w:val="single" w:sz="4" w:space="0" w:color="auto"/>
              <w:bottom w:val="single" w:sz="4" w:space="0" w:color="auto"/>
              <w:right w:val="single" w:sz="4" w:space="0" w:color="auto"/>
            </w:tcBorders>
            <w:shd w:val="pct15" w:color="auto" w:fill="FFFFFF"/>
            <w:vAlign w:val="center"/>
          </w:tcPr>
          <w:p w14:paraId="7AE5FCDA" w14:textId="77777777" w:rsidR="00270A5C" w:rsidRPr="00987C5F" w:rsidRDefault="00270A5C" w:rsidP="0034023B">
            <w:pPr>
              <w:tabs>
                <w:tab w:val="left" w:pos="2835"/>
                <w:tab w:val="left" w:pos="3686"/>
                <w:tab w:val="left" w:pos="4678"/>
                <w:tab w:val="right" w:pos="7230"/>
              </w:tabs>
              <w:spacing w:before="60" w:after="60"/>
              <w:rPr>
                <w:rFonts w:ascii="Verdana" w:hAnsi="Verdana" w:cs="Arial"/>
                <w:sz w:val="22"/>
                <w:szCs w:val="22"/>
              </w:rPr>
            </w:pPr>
            <w:r w:rsidRPr="00987C5F">
              <w:rPr>
                <w:rFonts w:ascii="Verdana" w:hAnsi="Verdana" w:cs="Arial"/>
                <w:sz w:val="22"/>
                <w:szCs w:val="22"/>
                <w:lang w:val="en-US"/>
              </w:rPr>
              <w:t>Management Plan area (hectares):</w:t>
            </w:r>
          </w:p>
        </w:tc>
        <w:tc>
          <w:tcPr>
            <w:tcW w:w="4819" w:type="dxa"/>
            <w:gridSpan w:val="2"/>
            <w:tcBorders>
              <w:top w:val="single" w:sz="4" w:space="0" w:color="auto"/>
              <w:left w:val="single" w:sz="4" w:space="0" w:color="auto"/>
              <w:bottom w:val="single" w:sz="4" w:space="0" w:color="auto"/>
              <w:right w:val="single" w:sz="4" w:space="0" w:color="auto"/>
            </w:tcBorders>
            <w:shd w:val="solid" w:color="FFFFFF" w:fill="auto"/>
            <w:vAlign w:val="center"/>
          </w:tcPr>
          <w:p w14:paraId="642234EC" w14:textId="14FE7F14" w:rsidR="00270A5C" w:rsidRPr="00987C5F" w:rsidRDefault="00987C5F" w:rsidP="0034023B">
            <w:pPr>
              <w:pStyle w:val="TOC1"/>
            </w:pPr>
            <w:r>
              <w:t>41.5</w:t>
            </w:r>
          </w:p>
        </w:tc>
      </w:tr>
    </w:tbl>
    <w:p w14:paraId="53A4734F" w14:textId="77777777" w:rsidR="00270A5C" w:rsidRPr="00987C5F" w:rsidRDefault="00270A5C" w:rsidP="005F2CA2">
      <w:pPr>
        <w:rPr>
          <w:rFonts w:ascii="Verdana" w:hAnsi="Verdana"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0E2676" w:rsidRPr="00987C5F" w14:paraId="771F3542" w14:textId="77777777" w:rsidTr="007307F1">
        <w:tc>
          <w:tcPr>
            <w:tcW w:w="9356" w:type="dxa"/>
            <w:shd w:val="clear" w:color="auto" w:fill="002060"/>
            <w:vAlign w:val="center"/>
          </w:tcPr>
          <w:p w14:paraId="66E87DAE" w14:textId="77777777" w:rsidR="00107669" w:rsidRPr="00987C5F" w:rsidRDefault="003E18FF" w:rsidP="00107669">
            <w:pPr>
              <w:spacing w:before="60" w:after="60"/>
              <w:rPr>
                <w:rFonts w:ascii="Verdana" w:hAnsi="Verdana" w:cs="Arial"/>
                <w:color w:val="FFFFFF" w:themeColor="background1"/>
                <w:sz w:val="22"/>
                <w:szCs w:val="22"/>
              </w:rPr>
            </w:pPr>
            <w:r w:rsidRPr="00987C5F">
              <w:rPr>
                <w:rFonts w:ascii="Verdana" w:hAnsi="Verdana" w:cs="Arial"/>
                <w:color w:val="FFFFFF" w:themeColor="background1"/>
                <w:sz w:val="22"/>
                <w:szCs w:val="22"/>
              </w:rPr>
              <w:t>Owner’s</w:t>
            </w:r>
            <w:r w:rsidR="007307F1" w:rsidRPr="00987C5F">
              <w:rPr>
                <w:rFonts w:ascii="Verdana" w:hAnsi="Verdana" w:cs="Arial"/>
                <w:color w:val="FFFFFF" w:themeColor="background1"/>
                <w:sz w:val="22"/>
                <w:szCs w:val="22"/>
              </w:rPr>
              <w:t xml:space="preserve"> Details</w:t>
            </w:r>
          </w:p>
          <w:p w14:paraId="002A7034" w14:textId="77777777" w:rsidR="00107669" w:rsidRPr="00987C5F" w:rsidRDefault="00107669" w:rsidP="00107669">
            <w:pPr>
              <w:spacing w:before="60" w:after="60"/>
              <w:rPr>
                <w:rFonts w:ascii="Verdana" w:hAnsi="Verdana" w:cs="Arial"/>
                <w:color w:val="FFFFFF" w:themeColor="background1"/>
                <w:sz w:val="16"/>
                <w:szCs w:val="16"/>
              </w:rPr>
            </w:pPr>
            <w:r w:rsidRPr="00987C5F">
              <w:rPr>
                <w:b/>
                <w:color w:val="FFFFFF" w:themeColor="background1"/>
                <w:sz w:val="16"/>
                <w:szCs w:val="16"/>
              </w:rPr>
              <w:t>If owned by a business, the details must be for that business. Please note: We do not accept applications ‘care of’.</w:t>
            </w:r>
          </w:p>
        </w:tc>
      </w:tr>
    </w:tbl>
    <w:p w14:paraId="034B11EE" w14:textId="77777777" w:rsidR="00F60489" w:rsidRPr="00987C5F" w:rsidRDefault="00F60489" w:rsidP="00F60489">
      <w:pPr>
        <w:rPr>
          <w:vanish/>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650"/>
        <w:gridCol w:w="562"/>
        <w:gridCol w:w="1555"/>
        <w:gridCol w:w="1273"/>
        <w:gridCol w:w="1100"/>
        <w:gridCol w:w="2355"/>
      </w:tblGrid>
      <w:tr w:rsidR="000E2676" w:rsidRPr="00987C5F" w14:paraId="032EEAD0" w14:textId="77777777" w:rsidTr="009563BB">
        <w:tc>
          <w:tcPr>
            <w:tcW w:w="1861" w:type="dxa"/>
            <w:shd w:val="clear" w:color="auto" w:fill="D9D9D9"/>
          </w:tcPr>
          <w:p w14:paraId="71FB7701" w14:textId="77777777" w:rsidR="00033376" w:rsidRPr="00987C5F" w:rsidRDefault="00033376" w:rsidP="00F60489">
            <w:pPr>
              <w:spacing w:before="60" w:after="60"/>
              <w:rPr>
                <w:rFonts w:ascii="Verdana" w:hAnsi="Verdana" w:cs="Arial"/>
                <w:sz w:val="22"/>
                <w:szCs w:val="22"/>
              </w:rPr>
            </w:pPr>
            <w:r w:rsidRPr="00987C5F">
              <w:rPr>
                <w:rFonts w:ascii="Verdana" w:hAnsi="Verdana" w:cs="Arial"/>
                <w:sz w:val="22"/>
                <w:szCs w:val="22"/>
              </w:rPr>
              <w:t>Title:</w:t>
            </w:r>
          </w:p>
        </w:tc>
        <w:tc>
          <w:tcPr>
            <w:tcW w:w="1212" w:type="dxa"/>
            <w:gridSpan w:val="2"/>
          </w:tcPr>
          <w:p w14:paraId="57114D43" w14:textId="0543EB94" w:rsidR="00033376" w:rsidRPr="00987C5F" w:rsidRDefault="009563BB" w:rsidP="00F60489">
            <w:pPr>
              <w:spacing w:before="60" w:after="60"/>
              <w:rPr>
                <w:rFonts w:ascii="Verdana" w:hAnsi="Verdana" w:cs="Arial"/>
                <w:sz w:val="22"/>
                <w:szCs w:val="22"/>
              </w:rPr>
            </w:pPr>
            <w:r>
              <w:rPr>
                <w:rFonts w:ascii="Verdana" w:hAnsi="Verdana" w:cs="Arial"/>
                <w:sz w:val="22"/>
                <w:szCs w:val="22"/>
              </w:rPr>
              <w:t>Ms</w:t>
            </w:r>
          </w:p>
        </w:tc>
        <w:tc>
          <w:tcPr>
            <w:tcW w:w="1555" w:type="dxa"/>
            <w:shd w:val="clear" w:color="auto" w:fill="D9D9D9"/>
          </w:tcPr>
          <w:p w14:paraId="4DCDE379" w14:textId="77777777" w:rsidR="00033376" w:rsidRPr="00987C5F" w:rsidRDefault="00033376" w:rsidP="00F60489">
            <w:pPr>
              <w:spacing w:before="60" w:after="60"/>
              <w:rPr>
                <w:rFonts w:ascii="Verdana" w:hAnsi="Verdana" w:cs="Arial"/>
                <w:sz w:val="22"/>
                <w:szCs w:val="22"/>
              </w:rPr>
            </w:pPr>
            <w:r w:rsidRPr="00987C5F">
              <w:rPr>
                <w:rFonts w:ascii="Verdana" w:hAnsi="Verdana" w:cs="Arial"/>
                <w:sz w:val="22"/>
                <w:szCs w:val="22"/>
              </w:rPr>
              <w:t>Forename:</w:t>
            </w:r>
          </w:p>
        </w:tc>
        <w:tc>
          <w:tcPr>
            <w:tcW w:w="4728" w:type="dxa"/>
            <w:gridSpan w:val="3"/>
          </w:tcPr>
          <w:p w14:paraId="6E9C7484" w14:textId="5BBF7DE1" w:rsidR="00033376" w:rsidRPr="00987C5F" w:rsidRDefault="009563BB" w:rsidP="00F60489">
            <w:pPr>
              <w:spacing w:before="60" w:after="60"/>
              <w:rPr>
                <w:rFonts w:ascii="Verdana" w:hAnsi="Verdana" w:cs="Arial"/>
                <w:sz w:val="22"/>
                <w:szCs w:val="22"/>
              </w:rPr>
            </w:pPr>
            <w:r>
              <w:rPr>
                <w:rFonts w:ascii="Verdana" w:hAnsi="Verdana" w:cs="Arial"/>
                <w:sz w:val="22"/>
                <w:szCs w:val="22"/>
              </w:rPr>
              <w:t>Cara</w:t>
            </w:r>
          </w:p>
        </w:tc>
      </w:tr>
      <w:tr w:rsidR="000E2676" w:rsidRPr="00987C5F" w14:paraId="4677F5A0" w14:textId="77777777" w:rsidTr="009563BB">
        <w:tc>
          <w:tcPr>
            <w:tcW w:w="1861" w:type="dxa"/>
            <w:shd w:val="clear" w:color="auto" w:fill="D9D9D9"/>
          </w:tcPr>
          <w:p w14:paraId="39F2CE9B" w14:textId="77777777" w:rsidR="000E2676" w:rsidRPr="00987C5F" w:rsidRDefault="000E2676" w:rsidP="00F60489">
            <w:pPr>
              <w:spacing w:before="60" w:after="60"/>
              <w:rPr>
                <w:rFonts w:ascii="Verdana" w:hAnsi="Verdana" w:cs="Arial"/>
                <w:sz w:val="22"/>
                <w:szCs w:val="22"/>
              </w:rPr>
            </w:pPr>
            <w:r w:rsidRPr="00987C5F">
              <w:rPr>
                <w:rFonts w:ascii="Verdana" w:hAnsi="Verdana" w:cs="Arial"/>
                <w:sz w:val="22"/>
                <w:szCs w:val="22"/>
              </w:rPr>
              <w:t>Surname:</w:t>
            </w:r>
          </w:p>
        </w:tc>
        <w:tc>
          <w:tcPr>
            <w:tcW w:w="7495" w:type="dxa"/>
            <w:gridSpan w:val="6"/>
          </w:tcPr>
          <w:p w14:paraId="32ECEE1F" w14:textId="5EE2FAA0" w:rsidR="000E2676" w:rsidRPr="00987C5F" w:rsidRDefault="009563BB" w:rsidP="00F60489">
            <w:pPr>
              <w:spacing w:before="60" w:after="60"/>
              <w:rPr>
                <w:rFonts w:ascii="Verdana" w:hAnsi="Verdana" w:cs="Arial"/>
                <w:sz w:val="22"/>
                <w:szCs w:val="22"/>
              </w:rPr>
            </w:pPr>
            <w:r>
              <w:rPr>
                <w:rFonts w:ascii="Verdana" w:hAnsi="Verdana" w:cs="Arial"/>
                <w:sz w:val="22"/>
                <w:szCs w:val="22"/>
              </w:rPr>
              <w:t>Stewart</w:t>
            </w:r>
          </w:p>
        </w:tc>
      </w:tr>
      <w:tr w:rsidR="000E2676" w:rsidRPr="00987C5F" w14:paraId="625342B7" w14:textId="77777777" w:rsidTr="009563BB">
        <w:tc>
          <w:tcPr>
            <w:tcW w:w="1861" w:type="dxa"/>
            <w:shd w:val="clear" w:color="auto" w:fill="D9D9D9"/>
          </w:tcPr>
          <w:p w14:paraId="0316D737" w14:textId="77777777" w:rsidR="00033376" w:rsidRPr="00987C5F" w:rsidRDefault="00033376" w:rsidP="00F60489">
            <w:pPr>
              <w:spacing w:before="60" w:after="60"/>
              <w:rPr>
                <w:rFonts w:ascii="Verdana" w:hAnsi="Verdana" w:cs="Arial"/>
                <w:sz w:val="22"/>
                <w:szCs w:val="22"/>
              </w:rPr>
            </w:pPr>
            <w:r w:rsidRPr="00987C5F">
              <w:rPr>
                <w:rFonts w:ascii="Verdana" w:hAnsi="Verdana" w:cs="Arial"/>
                <w:sz w:val="22"/>
                <w:szCs w:val="22"/>
              </w:rPr>
              <w:t>Organisation:</w:t>
            </w:r>
          </w:p>
        </w:tc>
        <w:tc>
          <w:tcPr>
            <w:tcW w:w="2767" w:type="dxa"/>
            <w:gridSpan w:val="3"/>
          </w:tcPr>
          <w:p w14:paraId="1E4B1586" w14:textId="22CCAA6F" w:rsidR="00033376" w:rsidRPr="00987C5F" w:rsidRDefault="006036AA" w:rsidP="00F60489">
            <w:pPr>
              <w:spacing w:before="60" w:after="60"/>
              <w:rPr>
                <w:rFonts w:ascii="Verdana" w:hAnsi="Verdana" w:cs="Arial"/>
                <w:sz w:val="22"/>
                <w:szCs w:val="22"/>
              </w:rPr>
            </w:pPr>
            <w:r w:rsidRPr="00987C5F">
              <w:rPr>
                <w:rFonts w:ascii="Verdana" w:hAnsi="Verdana" w:cs="Arial"/>
                <w:sz w:val="22"/>
                <w:szCs w:val="22"/>
              </w:rPr>
              <w:t>National Trust for Scotland</w:t>
            </w:r>
          </w:p>
        </w:tc>
        <w:tc>
          <w:tcPr>
            <w:tcW w:w="1273" w:type="dxa"/>
            <w:shd w:val="clear" w:color="auto" w:fill="D9D9D9"/>
          </w:tcPr>
          <w:p w14:paraId="41858688" w14:textId="77777777" w:rsidR="00033376" w:rsidRPr="00987C5F" w:rsidRDefault="000E2676" w:rsidP="00F60489">
            <w:pPr>
              <w:spacing w:before="60" w:after="60"/>
              <w:rPr>
                <w:rFonts w:ascii="Verdana" w:hAnsi="Verdana" w:cs="Arial"/>
                <w:sz w:val="22"/>
                <w:szCs w:val="22"/>
              </w:rPr>
            </w:pPr>
            <w:r w:rsidRPr="00987C5F">
              <w:rPr>
                <w:rFonts w:ascii="Verdana" w:hAnsi="Verdana" w:cs="Arial"/>
                <w:sz w:val="22"/>
                <w:szCs w:val="22"/>
              </w:rPr>
              <w:t>Position:</w:t>
            </w:r>
          </w:p>
        </w:tc>
        <w:tc>
          <w:tcPr>
            <w:tcW w:w="3455" w:type="dxa"/>
            <w:gridSpan w:val="2"/>
          </w:tcPr>
          <w:p w14:paraId="3A86D983" w14:textId="5F30EFAC" w:rsidR="00033376" w:rsidRPr="00987C5F" w:rsidRDefault="009563BB" w:rsidP="00F60489">
            <w:pPr>
              <w:spacing w:before="60" w:after="60"/>
              <w:rPr>
                <w:rFonts w:ascii="Verdana" w:hAnsi="Verdana" w:cs="Arial"/>
                <w:sz w:val="22"/>
                <w:szCs w:val="22"/>
              </w:rPr>
            </w:pPr>
            <w:r>
              <w:rPr>
                <w:rFonts w:ascii="Verdana" w:hAnsi="Verdana" w:cs="Arial"/>
                <w:sz w:val="22"/>
                <w:szCs w:val="22"/>
              </w:rPr>
              <w:t>Operations Manager</w:t>
            </w:r>
          </w:p>
        </w:tc>
      </w:tr>
      <w:tr w:rsidR="000E2676" w:rsidRPr="00987C5F" w14:paraId="6B385EF6" w14:textId="77777777" w:rsidTr="009563BB">
        <w:tc>
          <w:tcPr>
            <w:tcW w:w="2511" w:type="dxa"/>
            <w:gridSpan w:val="2"/>
            <w:shd w:val="clear" w:color="auto" w:fill="D9D9D9"/>
          </w:tcPr>
          <w:p w14:paraId="2F33554D" w14:textId="77777777" w:rsidR="00033376" w:rsidRPr="00987C5F" w:rsidRDefault="00033376" w:rsidP="00F60489">
            <w:pPr>
              <w:spacing w:before="60" w:after="60"/>
              <w:rPr>
                <w:rFonts w:ascii="Verdana" w:hAnsi="Verdana" w:cs="Arial"/>
                <w:sz w:val="22"/>
                <w:szCs w:val="22"/>
              </w:rPr>
            </w:pPr>
            <w:r w:rsidRPr="00987C5F">
              <w:rPr>
                <w:rFonts w:ascii="Verdana" w:hAnsi="Verdana" w:cs="Arial"/>
                <w:sz w:val="22"/>
                <w:szCs w:val="22"/>
              </w:rPr>
              <w:t>Primary Contact Number:</w:t>
            </w:r>
          </w:p>
        </w:tc>
        <w:tc>
          <w:tcPr>
            <w:tcW w:w="2117" w:type="dxa"/>
            <w:gridSpan w:val="2"/>
          </w:tcPr>
          <w:p w14:paraId="5F5C3740" w14:textId="6518CDCB" w:rsidR="00033376" w:rsidRPr="00987C5F" w:rsidRDefault="00033376" w:rsidP="00F60489">
            <w:pPr>
              <w:spacing w:before="60" w:after="60"/>
              <w:rPr>
                <w:rFonts w:ascii="Verdana" w:hAnsi="Verdana" w:cs="Arial"/>
                <w:sz w:val="22"/>
                <w:szCs w:val="22"/>
              </w:rPr>
            </w:pPr>
          </w:p>
        </w:tc>
        <w:tc>
          <w:tcPr>
            <w:tcW w:w="2373" w:type="dxa"/>
            <w:gridSpan w:val="2"/>
            <w:shd w:val="clear" w:color="auto" w:fill="D9D9D9"/>
          </w:tcPr>
          <w:p w14:paraId="6FC068A4" w14:textId="77777777" w:rsidR="00033376" w:rsidRPr="00987C5F" w:rsidRDefault="000E2676" w:rsidP="00F60489">
            <w:pPr>
              <w:spacing w:before="60" w:after="60"/>
              <w:rPr>
                <w:rFonts w:ascii="Verdana" w:hAnsi="Verdana" w:cs="Arial"/>
                <w:sz w:val="22"/>
                <w:szCs w:val="22"/>
              </w:rPr>
            </w:pPr>
            <w:r w:rsidRPr="00987C5F">
              <w:rPr>
                <w:rFonts w:ascii="Verdana" w:hAnsi="Verdana" w:cs="Arial"/>
                <w:sz w:val="22"/>
                <w:szCs w:val="22"/>
              </w:rPr>
              <w:t>Alternative Contact Number:</w:t>
            </w:r>
          </w:p>
        </w:tc>
        <w:tc>
          <w:tcPr>
            <w:tcW w:w="2355" w:type="dxa"/>
          </w:tcPr>
          <w:p w14:paraId="437B45FA" w14:textId="736782FB" w:rsidR="00033376" w:rsidRPr="00987C5F" w:rsidRDefault="00033376" w:rsidP="00F60489">
            <w:pPr>
              <w:spacing w:before="60" w:after="60"/>
              <w:rPr>
                <w:rFonts w:ascii="Verdana" w:hAnsi="Verdana" w:cs="Arial"/>
                <w:sz w:val="22"/>
                <w:szCs w:val="22"/>
              </w:rPr>
            </w:pPr>
          </w:p>
        </w:tc>
      </w:tr>
      <w:tr w:rsidR="000E2676" w:rsidRPr="00987C5F" w14:paraId="6E28A46A" w14:textId="77777777" w:rsidTr="009563BB">
        <w:tc>
          <w:tcPr>
            <w:tcW w:w="1861" w:type="dxa"/>
            <w:shd w:val="clear" w:color="auto" w:fill="D9D9D9"/>
          </w:tcPr>
          <w:p w14:paraId="6C9FE6B8" w14:textId="77777777" w:rsidR="000E2676" w:rsidRPr="00987C5F" w:rsidRDefault="000E2676" w:rsidP="00F60489">
            <w:pPr>
              <w:spacing w:before="60" w:after="60"/>
              <w:rPr>
                <w:rFonts w:ascii="Verdana" w:hAnsi="Verdana" w:cs="Arial"/>
                <w:sz w:val="22"/>
                <w:szCs w:val="22"/>
              </w:rPr>
            </w:pPr>
            <w:r w:rsidRPr="00987C5F">
              <w:rPr>
                <w:rFonts w:ascii="Verdana" w:hAnsi="Verdana" w:cs="Arial"/>
                <w:sz w:val="22"/>
                <w:szCs w:val="22"/>
              </w:rPr>
              <w:t>Email:</w:t>
            </w:r>
          </w:p>
        </w:tc>
        <w:tc>
          <w:tcPr>
            <w:tcW w:w="7495" w:type="dxa"/>
            <w:gridSpan w:val="6"/>
          </w:tcPr>
          <w:p w14:paraId="4D631BA7" w14:textId="736D887C" w:rsidR="000E2676" w:rsidRPr="00987C5F" w:rsidRDefault="009563BB" w:rsidP="00F60489">
            <w:pPr>
              <w:spacing w:before="60" w:after="60"/>
              <w:rPr>
                <w:rFonts w:ascii="Verdana" w:hAnsi="Verdana" w:cs="Arial"/>
                <w:sz w:val="22"/>
                <w:szCs w:val="22"/>
              </w:rPr>
            </w:pPr>
            <w:r w:rsidRPr="009563BB">
              <w:t>carastewart@nts.org.uk</w:t>
            </w:r>
          </w:p>
        </w:tc>
      </w:tr>
      <w:tr w:rsidR="000E2676" w:rsidRPr="00987C5F" w14:paraId="1E239AE0" w14:textId="77777777" w:rsidTr="009563BB">
        <w:tc>
          <w:tcPr>
            <w:tcW w:w="1861" w:type="dxa"/>
            <w:shd w:val="clear" w:color="auto" w:fill="D9D9D9"/>
          </w:tcPr>
          <w:p w14:paraId="2838730A" w14:textId="77777777" w:rsidR="000E2676" w:rsidRPr="00987C5F" w:rsidRDefault="000E2676" w:rsidP="00F60489">
            <w:pPr>
              <w:spacing w:before="60" w:after="60"/>
              <w:rPr>
                <w:rFonts w:ascii="Verdana" w:hAnsi="Verdana" w:cs="Arial"/>
                <w:sz w:val="22"/>
                <w:szCs w:val="22"/>
              </w:rPr>
            </w:pPr>
            <w:r w:rsidRPr="00987C5F">
              <w:rPr>
                <w:rFonts w:ascii="Verdana" w:hAnsi="Verdana" w:cs="Arial"/>
                <w:sz w:val="22"/>
                <w:szCs w:val="22"/>
              </w:rPr>
              <w:t>Address:</w:t>
            </w:r>
          </w:p>
        </w:tc>
        <w:tc>
          <w:tcPr>
            <w:tcW w:w="7495" w:type="dxa"/>
            <w:gridSpan w:val="6"/>
          </w:tcPr>
          <w:p w14:paraId="18A21C47" w14:textId="66737BD6" w:rsidR="000E2676" w:rsidRPr="00987C5F" w:rsidRDefault="009563BB" w:rsidP="00F60489">
            <w:pPr>
              <w:spacing w:before="60" w:after="60"/>
              <w:rPr>
                <w:rFonts w:ascii="Verdana" w:hAnsi="Verdana" w:cs="Arial"/>
                <w:sz w:val="22"/>
                <w:szCs w:val="22"/>
              </w:rPr>
            </w:pPr>
            <w:r w:rsidRPr="009563BB">
              <w:rPr>
                <w:rFonts w:ascii="Verdana" w:hAnsi="Verdana" w:cs="Arial"/>
                <w:sz w:val="22"/>
                <w:szCs w:val="22"/>
              </w:rPr>
              <w:t>National Trust for Scotland</w:t>
            </w:r>
            <w:r w:rsidRPr="009563BB">
              <w:rPr>
                <w:rFonts w:ascii="Verdana" w:hAnsi="Verdana" w:cs="Arial"/>
                <w:sz w:val="22"/>
                <w:szCs w:val="22"/>
              </w:rPr>
              <w:br/>
              <w:t>Broadstone</w:t>
            </w:r>
            <w:r w:rsidRPr="009563BB">
              <w:rPr>
                <w:rFonts w:ascii="Verdana" w:hAnsi="Verdana" w:cs="Arial"/>
                <w:sz w:val="22"/>
                <w:szCs w:val="22"/>
              </w:rPr>
              <w:br/>
              <w:t>50 South Gyle Crescent</w:t>
            </w:r>
            <w:r w:rsidRPr="009563BB">
              <w:rPr>
                <w:rFonts w:ascii="Verdana" w:hAnsi="Verdana" w:cs="Arial"/>
                <w:sz w:val="22"/>
                <w:szCs w:val="22"/>
              </w:rPr>
              <w:br/>
              <w:t>Edinburgh</w:t>
            </w:r>
            <w:r w:rsidRPr="009563BB">
              <w:rPr>
                <w:rFonts w:ascii="Verdana" w:hAnsi="Verdana" w:cs="Arial"/>
                <w:sz w:val="22"/>
                <w:szCs w:val="22"/>
              </w:rPr>
              <w:br/>
            </w:r>
          </w:p>
        </w:tc>
      </w:tr>
      <w:tr w:rsidR="000E2676" w:rsidRPr="00987C5F" w14:paraId="542603D8" w14:textId="77777777" w:rsidTr="009563BB">
        <w:tc>
          <w:tcPr>
            <w:tcW w:w="1861" w:type="dxa"/>
            <w:shd w:val="clear" w:color="auto" w:fill="D9D9D9"/>
          </w:tcPr>
          <w:p w14:paraId="283263D2" w14:textId="77777777" w:rsidR="00033376" w:rsidRPr="00987C5F" w:rsidRDefault="00033376" w:rsidP="00F60489">
            <w:pPr>
              <w:spacing w:before="60" w:after="60"/>
              <w:rPr>
                <w:rFonts w:ascii="Verdana" w:hAnsi="Verdana" w:cs="Arial"/>
                <w:sz w:val="22"/>
                <w:szCs w:val="22"/>
              </w:rPr>
            </w:pPr>
            <w:r w:rsidRPr="00987C5F">
              <w:rPr>
                <w:rFonts w:ascii="Verdana" w:hAnsi="Verdana" w:cs="Arial"/>
                <w:sz w:val="22"/>
                <w:szCs w:val="22"/>
              </w:rPr>
              <w:t>Postcode:</w:t>
            </w:r>
          </w:p>
        </w:tc>
        <w:tc>
          <w:tcPr>
            <w:tcW w:w="2767" w:type="dxa"/>
            <w:gridSpan w:val="3"/>
          </w:tcPr>
          <w:p w14:paraId="302C3E44" w14:textId="7762A944" w:rsidR="00033376" w:rsidRPr="00987C5F" w:rsidRDefault="009563BB" w:rsidP="00F60489">
            <w:pPr>
              <w:spacing w:before="60" w:after="60"/>
              <w:rPr>
                <w:rFonts w:ascii="Verdana" w:hAnsi="Verdana" w:cs="Arial"/>
                <w:sz w:val="22"/>
                <w:szCs w:val="22"/>
              </w:rPr>
            </w:pPr>
            <w:r w:rsidRPr="009563BB">
              <w:rPr>
                <w:rFonts w:ascii="Verdana" w:hAnsi="Verdana" w:cs="Arial"/>
                <w:sz w:val="22"/>
                <w:szCs w:val="22"/>
              </w:rPr>
              <w:t>EH12 9LD</w:t>
            </w:r>
          </w:p>
        </w:tc>
        <w:tc>
          <w:tcPr>
            <w:tcW w:w="1273" w:type="dxa"/>
            <w:shd w:val="clear" w:color="auto" w:fill="D9D9D9"/>
          </w:tcPr>
          <w:p w14:paraId="2C5D7B6A" w14:textId="77777777" w:rsidR="00033376" w:rsidRPr="00987C5F" w:rsidRDefault="000E2676" w:rsidP="00F60489">
            <w:pPr>
              <w:spacing w:before="60" w:after="60"/>
              <w:rPr>
                <w:rFonts w:ascii="Verdana" w:hAnsi="Verdana" w:cs="Arial"/>
                <w:sz w:val="22"/>
                <w:szCs w:val="22"/>
              </w:rPr>
            </w:pPr>
            <w:r w:rsidRPr="00987C5F">
              <w:rPr>
                <w:rFonts w:ascii="Verdana" w:hAnsi="Verdana" w:cs="Arial"/>
                <w:sz w:val="22"/>
                <w:szCs w:val="22"/>
              </w:rPr>
              <w:t>Country:</w:t>
            </w:r>
          </w:p>
        </w:tc>
        <w:tc>
          <w:tcPr>
            <w:tcW w:w="3455" w:type="dxa"/>
            <w:gridSpan w:val="2"/>
          </w:tcPr>
          <w:p w14:paraId="19545AA4" w14:textId="277359CE" w:rsidR="00033376" w:rsidRPr="00987C5F" w:rsidRDefault="006036AA" w:rsidP="00F60489">
            <w:pPr>
              <w:spacing w:before="60" w:after="60"/>
              <w:rPr>
                <w:rFonts w:ascii="Verdana" w:hAnsi="Verdana" w:cs="Arial"/>
                <w:sz w:val="22"/>
                <w:szCs w:val="22"/>
              </w:rPr>
            </w:pPr>
            <w:r w:rsidRPr="00987C5F">
              <w:rPr>
                <w:rFonts w:ascii="Verdana" w:hAnsi="Verdana" w:cs="Arial"/>
                <w:sz w:val="22"/>
                <w:szCs w:val="22"/>
              </w:rPr>
              <w:t>Scotland, UK</w:t>
            </w:r>
          </w:p>
        </w:tc>
      </w:tr>
    </w:tbl>
    <w:p w14:paraId="516E4D22" w14:textId="77777777" w:rsidR="00033376" w:rsidRPr="00987C5F" w:rsidRDefault="00033376" w:rsidP="005F2CA2">
      <w:pPr>
        <w:rPr>
          <w:rFonts w:ascii="Verdana" w:hAnsi="Verdana" w:cs="Arial"/>
          <w:sz w:val="22"/>
          <w:szCs w:val="22"/>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tblGrid>
      <w:tr w:rsidR="00D31D6F" w:rsidRPr="00987C5F" w14:paraId="4DC26A43" w14:textId="77777777" w:rsidTr="00F60489">
        <w:tc>
          <w:tcPr>
            <w:tcW w:w="9356" w:type="dxa"/>
            <w:shd w:val="clear" w:color="auto" w:fill="002060"/>
            <w:vAlign w:val="center"/>
          </w:tcPr>
          <w:p w14:paraId="0F91FF20" w14:textId="77777777" w:rsidR="00D31D6F" w:rsidRPr="00987C5F" w:rsidRDefault="00D31D6F" w:rsidP="00F60489">
            <w:pPr>
              <w:spacing w:before="60" w:after="60"/>
              <w:rPr>
                <w:rFonts w:ascii="Verdana" w:hAnsi="Verdana" w:cs="Arial"/>
                <w:sz w:val="16"/>
                <w:szCs w:val="16"/>
              </w:rPr>
            </w:pPr>
            <w:r w:rsidRPr="00987C5F">
              <w:rPr>
                <w:rFonts w:ascii="Verdana" w:hAnsi="Verdana" w:cs="Arial"/>
                <w:sz w:val="22"/>
                <w:szCs w:val="22"/>
              </w:rPr>
              <w:t>Agent’s Details</w:t>
            </w:r>
          </w:p>
          <w:p w14:paraId="6EF52612" w14:textId="77777777" w:rsidR="00107669" w:rsidRPr="00987C5F" w:rsidRDefault="00107669" w:rsidP="00107669">
            <w:pPr>
              <w:rPr>
                <w:b/>
                <w:color w:val="17365D"/>
                <w:sz w:val="22"/>
                <w:szCs w:val="22"/>
              </w:rPr>
            </w:pPr>
            <w:r w:rsidRPr="00987C5F">
              <w:rPr>
                <w:b/>
                <w:color w:val="FFFFFF" w:themeColor="background1"/>
                <w:sz w:val="16"/>
                <w:szCs w:val="16"/>
              </w:rPr>
              <w:t>You must submit a mandate with the application</w:t>
            </w:r>
            <w:r w:rsidR="003A6969" w:rsidRPr="00987C5F">
              <w:rPr>
                <w:b/>
                <w:color w:val="FFFFFF" w:themeColor="background1"/>
                <w:sz w:val="16"/>
                <w:szCs w:val="16"/>
              </w:rPr>
              <w:t xml:space="preserve"> if it includes thinning</w:t>
            </w:r>
            <w:r w:rsidRPr="00987C5F">
              <w:rPr>
                <w:b/>
                <w:color w:val="FFFFFF" w:themeColor="background1"/>
                <w:sz w:val="16"/>
                <w:szCs w:val="16"/>
              </w:rPr>
              <w:t xml:space="preserve">. A template can be found on our </w:t>
            </w:r>
            <w:hyperlink r:id="rId11" w:history="1">
              <w:r w:rsidRPr="00987C5F">
                <w:rPr>
                  <w:rStyle w:val="Hyperlink"/>
                  <w:b/>
                  <w:color w:val="FFFFFF" w:themeColor="background1"/>
                  <w:sz w:val="16"/>
                  <w:szCs w:val="16"/>
                </w:rPr>
                <w:t>website</w:t>
              </w:r>
            </w:hyperlink>
          </w:p>
        </w:tc>
      </w:tr>
    </w:tbl>
    <w:p w14:paraId="36737192" w14:textId="77777777" w:rsidR="00D31D6F" w:rsidRPr="00987C5F" w:rsidRDefault="00D31D6F" w:rsidP="00D31D6F">
      <w:pPr>
        <w:rPr>
          <w:vanish/>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61"/>
        <w:gridCol w:w="650"/>
        <w:gridCol w:w="562"/>
        <w:gridCol w:w="1555"/>
        <w:gridCol w:w="1273"/>
        <w:gridCol w:w="1100"/>
        <w:gridCol w:w="2355"/>
      </w:tblGrid>
      <w:tr w:rsidR="00D31D6F" w:rsidRPr="00987C5F" w14:paraId="23370F5F" w14:textId="77777777" w:rsidTr="002D2F32">
        <w:tc>
          <w:tcPr>
            <w:tcW w:w="1861" w:type="dxa"/>
            <w:shd w:val="clear" w:color="auto" w:fill="D9D9D9"/>
          </w:tcPr>
          <w:p w14:paraId="05D8B0BB" w14:textId="77777777" w:rsidR="00D31D6F" w:rsidRPr="00987C5F" w:rsidRDefault="00D31D6F" w:rsidP="00F60489">
            <w:pPr>
              <w:spacing w:before="60" w:after="60"/>
              <w:rPr>
                <w:rFonts w:ascii="Verdana" w:hAnsi="Verdana" w:cs="Arial"/>
                <w:sz w:val="22"/>
                <w:szCs w:val="22"/>
              </w:rPr>
            </w:pPr>
            <w:r w:rsidRPr="00987C5F">
              <w:rPr>
                <w:rFonts w:ascii="Verdana" w:hAnsi="Verdana" w:cs="Arial"/>
                <w:sz w:val="22"/>
                <w:szCs w:val="22"/>
              </w:rPr>
              <w:t>Title:</w:t>
            </w:r>
          </w:p>
        </w:tc>
        <w:tc>
          <w:tcPr>
            <w:tcW w:w="1212" w:type="dxa"/>
            <w:gridSpan w:val="2"/>
          </w:tcPr>
          <w:p w14:paraId="65009C5F" w14:textId="5BEED16C" w:rsidR="00D31D6F" w:rsidRPr="00987C5F" w:rsidRDefault="006036AA" w:rsidP="00F60489">
            <w:pPr>
              <w:spacing w:before="60" w:after="60"/>
              <w:rPr>
                <w:rFonts w:ascii="Verdana" w:hAnsi="Verdana" w:cs="Arial"/>
                <w:sz w:val="22"/>
                <w:szCs w:val="22"/>
              </w:rPr>
            </w:pPr>
            <w:r w:rsidRPr="00987C5F">
              <w:rPr>
                <w:rFonts w:ascii="Verdana" w:hAnsi="Verdana" w:cs="Arial"/>
                <w:sz w:val="22"/>
                <w:szCs w:val="22"/>
              </w:rPr>
              <w:t>Dr</w:t>
            </w:r>
          </w:p>
        </w:tc>
        <w:tc>
          <w:tcPr>
            <w:tcW w:w="1555" w:type="dxa"/>
            <w:shd w:val="clear" w:color="auto" w:fill="D9D9D9"/>
          </w:tcPr>
          <w:p w14:paraId="637BC951" w14:textId="77777777" w:rsidR="00D31D6F" w:rsidRPr="00987C5F" w:rsidRDefault="00D31D6F" w:rsidP="00F60489">
            <w:pPr>
              <w:spacing w:before="60" w:after="60"/>
              <w:rPr>
                <w:rFonts w:ascii="Verdana" w:hAnsi="Verdana" w:cs="Arial"/>
                <w:sz w:val="22"/>
                <w:szCs w:val="22"/>
              </w:rPr>
            </w:pPr>
            <w:r w:rsidRPr="00987C5F">
              <w:rPr>
                <w:rFonts w:ascii="Verdana" w:hAnsi="Verdana" w:cs="Arial"/>
                <w:sz w:val="22"/>
                <w:szCs w:val="22"/>
              </w:rPr>
              <w:t>Forename:</w:t>
            </w:r>
          </w:p>
        </w:tc>
        <w:tc>
          <w:tcPr>
            <w:tcW w:w="4728" w:type="dxa"/>
            <w:gridSpan w:val="3"/>
          </w:tcPr>
          <w:p w14:paraId="1EE71C58" w14:textId="0FB8A5C8" w:rsidR="00D31D6F" w:rsidRPr="00987C5F" w:rsidRDefault="006036AA" w:rsidP="00F60489">
            <w:pPr>
              <w:spacing w:before="60" w:after="60"/>
              <w:rPr>
                <w:rFonts w:ascii="Verdana" w:hAnsi="Verdana" w:cs="Arial"/>
                <w:sz w:val="22"/>
                <w:szCs w:val="22"/>
              </w:rPr>
            </w:pPr>
            <w:r w:rsidRPr="00987C5F">
              <w:rPr>
                <w:rFonts w:ascii="Verdana" w:hAnsi="Verdana" w:cs="Arial"/>
                <w:sz w:val="22"/>
                <w:szCs w:val="22"/>
              </w:rPr>
              <w:t>Ben</w:t>
            </w:r>
          </w:p>
        </w:tc>
      </w:tr>
      <w:tr w:rsidR="00D31D6F" w:rsidRPr="00987C5F" w14:paraId="19FB48A0" w14:textId="77777777" w:rsidTr="002D2F32">
        <w:tc>
          <w:tcPr>
            <w:tcW w:w="1861" w:type="dxa"/>
            <w:shd w:val="clear" w:color="auto" w:fill="D9D9D9"/>
          </w:tcPr>
          <w:p w14:paraId="12557A38" w14:textId="77777777" w:rsidR="00D31D6F" w:rsidRPr="00987C5F" w:rsidRDefault="00D31D6F" w:rsidP="00F60489">
            <w:pPr>
              <w:spacing w:before="60" w:after="60"/>
              <w:rPr>
                <w:rFonts w:ascii="Verdana" w:hAnsi="Verdana" w:cs="Arial"/>
                <w:sz w:val="22"/>
                <w:szCs w:val="22"/>
              </w:rPr>
            </w:pPr>
            <w:r w:rsidRPr="00987C5F">
              <w:rPr>
                <w:rFonts w:ascii="Verdana" w:hAnsi="Verdana" w:cs="Arial"/>
                <w:sz w:val="22"/>
                <w:szCs w:val="22"/>
              </w:rPr>
              <w:t>Surname:</w:t>
            </w:r>
          </w:p>
        </w:tc>
        <w:tc>
          <w:tcPr>
            <w:tcW w:w="7495" w:type="dxa"/>
            <w:gridSpan w:val="6"/>
          </w:tcPr>
          <w:p w14:paraId="743E6D7D" w14:textId="46516B4F" w:rsidR="00D31D6F" w:rsidRPr="00987C5F" w:rsidRDefault="006036AA" w:rsidP="00F60489">
            <w:pPr>
              <w:spacing w:before="60" w:after="60"/>
              <w:rPr>
                <w:rFonts w:ascii="Verdana" w:hAnsi="Verdana" w:cs="Arial"/>
                <w:sz w:val="22"/>
                <w:szCs w:val="22"/>
              </w:rPr>
            </w:pPr>
            <w:r w:rsidRPr="00987C5F">
              <w:rPr>
                <w:rFonts w:ascii="Verdana" w:hAnsi="Verdana" w:cs="Arial"/>
                <w:sz w:val="22"/>
                <w:szCs w:val="22"/>
              </w:rPr>
              <w:t>Lennon</w:t>
            </w:r>
          </w:p>
        </w:tc>
      </w:tr>
      <w:tr w:rsidR="00D31D6F" w:rsidRPr="00987C5F" w14:paraId="23999CB1" w14:textId="77777777" w:rsidTr="002D2F32">
        <w:tc>
          <w:tcPr>
            <w:tcW w:w="1861" w:type="dxa"/>
            <w:shd w:val="clear" w:color="auto" w:fill="D9D9D9"/>
          </w:tcPr>
          <w:p w14:paraId="581DF179" w14:textId="77777777" w:rsidR="00D31D6F" w:rsidRPr="00987C5F" w:rsidRDefault="00D31D6F" w:rsidP="00F60489">
            <w:pPr>
              <w:spacing w:before="60" w:after="60"/>
              <w:rPr>
                <w:rFonts w:ascii="Verdana" w:hAnsi="Verdana" w:cs="Arial"/>
                <w:sz w:val="22"/>
                <w:szCs w:val="22"/>
              </w:rPr>
            </w:pPr>
            <w:r w:rsidRPr="00987C5F">
              <w:rPr>
                <w:rFonts w:ascii="Verdana" w:hAnsi="Verdana" w:cs="Arial"/>
                <w:sz w:val="22"/>
                <w:szCs w:val="22"/>
              </w:rPr>
              <w:t>Organisation:</w:t>
            </w:r>
          </w:p>
        </w:tc>
        <w:tc>
          <w:tcPr>
            <w:tcW w:w="2767" w:type="dxa"/>
            <w:gridSpan w:val="3"/>
          </w:tcPr>
          <w:p w14:paraId="0FC59683" w14:textId="1B32D35E" w:rsidR="00D31D6F" w:rsidRPr="00987C5F" w:rsidRDefault="006036AA" w:rsidP="00F60489">
            <w:pPr>
              <w:spacing w:before="60" w:after="60"/>
              <w:rPr>
                <w:rFonts w:ascii="Verdana" w:hAnsi="Verdana" w:cs="Arial"/>
                <w:sz w:val="22"/>
                <w:szCs w:val="22"/>
              </w:rPr>
            </w:pPr>
            <w:r w:rsidRPr="00987C5F">
              <w:rPr>
                <w:rFonts w:ascii="Verdana" w:hAnsi="Verdana" w:cs="Arial"/>
                <w:sz w:val="22"/>
                <w:szCs w:val="22"/>
              </w:rPr>
              <w:t>Bowlts Chartered Surveyors</w:t>
            </w:r>
          </w:p>
        </w:tc>
        <w:tc>
          <w:tcPr>
            <w:tcW w:w="1273" w:type="dxa"/>
            <w:shd w:val="clear" w:color="auto" w:fill="D9D9D9"/>
          </w:tcPr>
          <w:p w14:paraId="2A2BD41E" w14:textId="77777777" w:rsidR="00D31D6F" w:rsidRPr="00987C5F" w:rsidRDefault="00D31D6F" w:rsidP="00F60489">
            <w:pPr>
              <w:spacing w:before="60" w:after="60"/>
              <w:rPr>
                <w:rFonts w:ascii="Verdana" w:hAnsi="Verdana" w:cs="Arial"/>
                <w:sz w:val="22"/>
                <w:szCs w:val="22"/>
              </w:rPr>
            </w:pPr>
            <w:r w:rsidRPr="00987C5F">
              <w:rPr>
                <w:rFonts w:ascii="Verdana" w:hAnsi="Verdana" w:cs="Arial"/>
                <w:sz w:val="22"/>
                <w:szCs w:val="22"/>
              </w:rPr>
              <w:t>Position:</w:t>
            </w:r>
          </w:p>
        </w:tc>
        <w:tc>
          <w:tcPr>
            <w:tcW w:w="3455" w:type="dxa"/>
            <w:gridSpan w:val="2"/>
          </w:tcPr>
          <w:p w14:paraId="6E754309" w14:textId="08A50856" w:rsidR="00D31D6F" w:rsidRPr="00987C5F" w:rsidRDefault="006036AA" w:rsidP="00F60489">
            <w:pPr>
              <w:spacing w:before="60" w:after="60"/>
              <w:rPr>
                <w:rFonts w:ascii="Verdana" w:hAnsi="Verdana" w:cs="Arial"/>
                <w:sz w:val="22"/>
                <w:szCs w:val="22"/>
              </w:rPr>
            </w:pPr>
            <w:r w:rsidRPr="00987C5F">
              <w:rPr>
                <w:rFonts w:ascii="Verdana" w:hAnsi="Verdana" w:cs="Arial"/>
                <w:sz w:val="22"/>
                <w:szCs w:val="22"/>
              </w:rPr>
              <w:t>Senior Forestry Manager</w:t>
            </w:r>
          </w:p>
        </w:tc>
      </w:tr>
      <w:tr w:rsidR="00D31D6F" w:rsidRPr="00987C5F" w14:paraId="38A70918" w14:textId="77777777" w:rsidTr="002D2F32">
        <w:tc>
          <w:tcPr>
            <w:tcW w:w="2511" w:type="dxa"/>
            <w:gridSpan w:val="2"/>
            <w:shd w:val="clear" w:color="auto" w:fill="D9D9D9"/>
          </w:tcPr>
          <w:p w14:paraId="571D05D8" w14:textId="77777777" w:rsidR="00D31D6F" w:rsidRPr="00987C5F" w:rsidRDefault="00D31D6F" w:rsidP="0090116F">
            <w:pPr>
              <w:spacing w:before="60" w:after="60"/>
              <w:rPr>
                <w:rFonts w:ascii="Verdana" w:hAnsi="Verdana" w:cs="Arial"/>
                <w:sz w:val="22"/>
                <w:szCs w:val="22"/>
              </w:rPr>
            </w:pPr>
            <w:r w:rsidRPr="00987C5F">
              <w:rPr>
                <w:rFonts w:ascii="Verdana" w:hAnsi="Verdana" w:cs="Arial"/>
                <w:sz w:val="22"/>
                <w:szCs w:val="22"/>
              </w:rPr>
              <w:lastRenderedPageBreak/>
              <w:t>Primary Contact Number:</w:t>
            </w:r>
          </w:p>
        </w:tc>
        <w:tc>
          <w:tcPr>
            <w:tcW w:w="2117" w:type="dxa"/>
            <w:gridSpan w:val="2"/>
          </w:tcPr>
          <w:p w14:paraId="0F761D9E" w14:textId="5DDC6461" w:rsidR="00D31D6F" w:rsidRPr="00987C5F" w:rsidRDefault="006036AA" w:rsidP="0090116F">
            <w:pPr>
              <w:spacing w:before="60" w:after="60"/>
              <w:rPr>
                <w:rFonts w:ascii="Verdana" w:hAnsi="Verdana" w:cs="Arial"/>
                <w:sz w:val="22"/>
                <w:szCs w:val="22"/>
              </w:rPr>
            </w:pPr>
            <w:r w:rsidRPr="00987C5F">
              <w:rPr>
                <w:rFonts w:ascii="Verdana" w:hAnsi="Verdana" w:cs="Arial"/>
                <w:sz w:val="22"/>
                <w:szCs w:val="22"/>
              </w:rPr>
              <w:t>07717 227682</w:t>
            </w:r>
          </w:p>
        </w:tc>
        <w:tc>
          <w:tcPr>
            <w:tcW w:w="2373" w:type="dxa"/>
            <w:gridSpan w:val="2"/>
            <w:shd w:val="clear" w:color="auto" w:fill="D9D9D9"/>
          </w:tcPr>
          <w:p w14:paraId="415AEA53" w14:textId="77777777" w:rsidR="00D31D6F" w:rsidRPr="00987C5F" w:rsidRDefault="00D31D6F" w:rsidP="0090116F">
            <w:pPr>
              <w:spacing w:before="60" w:after="60"/>
              <w:rPr>
                <w:rFonts w:ascii="Verdana" w:hAnsi="Verdana" w:cs="Arial"/>
                <w:sz w:val="22"/>
                <w:szCs w:val="22"/>
              </w:rPr>
            </w:pPr>
            <w:r w:rsidRPr="00987C5F">
              <w:rPr>
                <w:rFonts w:ascii="Verdana" w:hAnsi="Verdana" w:cs="Arial"/>
                <w:sz w:val="22"/>
                <w:szCs w:val="22"/>
              </w:rPr>
              <w:t>Alternative Contact Number:</w:t>
            </w:r>
          </w:p>
        </w:tc>
        <w:tc>
          <w:tcPr>
            <w:tcW w:w="2355" w:type="dxa"/>
          </w:tcPr>
          <w:p w14:paraId="57DC4745" w14:textId="77777777" w:rsidR="00D31D6F" w:rsidRPr="00987C5F" w:rsidRDefault="00D31D6F" w:rsidP="0090116F">
            <w:pPr>
              <w:spacing w:before="60" w:after="60"/>
              <w:rPr>
                <w:rFonts w:ascii="Verdana" w:hAnsi="Verdana" w:cs="Arial"/>
                <w:sz w:val="22"/>
                <w:szCs w:val="22"/>
              </w:rPr>
            </w:pPr>
          </w:p>
        </w:tc>
      </w:tr>
      <w:tr w:rsidR="00D31D6F" w:rsidRPr="009563BB" w14:paraId="2AEC8AE5" w14:textId="77777777" w:rsidTr="002D2F32">
        <w:tc>
          <w:tcPr>
            <w:tcW w:w="1861" w:type="dxa"/>
            <w:shd w:val="clear" w:color="auto" w:fill="D9D9D9"/>
          </w:tcPr>
          <w:p w14:paraId="7B14AE30" w14:textId="77777777" w:rsidR="00D31D6F" w:rsidRPr="009563BB" w:rsidRDefault="00D31D6F" w:rsidP="0090116F">
            <w:pPr>
              <w:spacing w:before="60" w:after="60"/>
              <w:rPr>
                <w:rFonts w:ascii="Verdana" w:hAnsi="Verdana" w:cs="Arial"/>
                <w:sz w:val="22"/>
                <w:szCs w:val="22"/>
              </w:rPr>
            </w:pPr>
            <w:r w:rsidRPr="009563BB">
              <w:rPr>
                <w:rFonts w:ascii="Verdana" w:hAnsi="Verdana" w:cs="Arial"/>
                <w:sz w:val="22"/>
                <w:szCs w:val="22"/>
              </w:rPr>
              <w:t>Email:</w:t>
            </w:r>
          </w:p>
        </w:tc>
        <w:tc>
          <w:tcPr>
            <w:tcW w:w="7495" w:type="dxa"/>
            <w:gridSpan w:val="6"/>
          </w:tcPr>
          <w:p w14:paraId="636B6AC9" w14:textId="5AC59285" w:rsidR="00D31D6F" w:rsidRPr="009563BB" w:rsidRDefault="006036AA" w:rsidP="00F60489">
            <w:pPr>
              <w:spacing w:before="60" w:after="60"/>
              <w:rPr>
                <w:rFonts w:ascii="Verdana" w:hAnsi="Verdana" w:cs="Arial"/>
                <w:sz w:val="22"/>
                <w:szCs w:val="22"/>
              </w:rPr>
            </w:pPr>
            <w:r w:rsidRPr="009563BB">
              <w:rPr>
                <w:rFonts w:ascii="Verdana" w:hAnsi="Verdana" w:cs="Arial"/>
                <w:sz w:val="22"/>
                <w:szCs w:val="22"/>
              </w:rPr>
              <w:t>ben@bowlts.com</w:t>
            </w:r>
          </w:p>
        </w:tc>
      </w:tr>
      <w:tr w:rsidR="00D31D6F" w:rsidRPr="009563BB" w14:paraId="41E68D4A" w14:textId="77777777" w:rsidTr="002D2F32">
        <w:tc>
          <w:tcPr>
            <w:tcW w:w="1861" w:type="dxa"/>
            <w:shd w:val="clear" w:color="auto" w:fill="D9D9D9"/>
          </w:tcPr>
          <w:p w14:paraId="4F993FEB" w14:textId="77777777" w:rsidR="00D31D6F" w:rsidRPr="009563BB" w:rsidRDefault="00D31D6F" w:rsidP="00F60489">
            <w:pPr>
              <w:spacing w:before="60" w:after="60"/>
              <w:rPr>
                <w:rFonts w:ascii="Verdana" w:hAnsi="Verdana" w:cs="Arial"/>
                <w:sz w:val="22"/>
                <w:szCs w:val="22"/>
              </w:rPr>
            </w:pPr>
            <w:r w:rsidRPr="009563BB">
              <w:rPr>
                <w:rFonts w:ascii="Verdana" w:hAnsi="Verdana" w:cs="Arial"/>
                <w:sz w:val="22"/>
                <w:szCs w:val="22"/>
              </w:rPr>
              <w:t>Address:</w:t>
            </w:r>
          </w:p>
        </w:tc>
        <w:tc>
          <w:tcPr>
            <w:tcW w:w="7495" w:type="dxa"/>
            <w:gridSpan w:val="6"/>
          </w:tcPr>
          <w:p w14:paraId="4535F436" w14:textId="6F554897" w:rsidR="00D31D6F" w:rsidRPr="009563BB" w:rsidRDefault="006036AA" w:rsidP="00F60489">
            <w:pPr>
              <w:spacing w:before="60" w:after="60"/>
              <w:rPr>
                <w:rFonts w:ascii="Verdana" w:hAnsi="Verdana" w:cs="Arial"/>
                <w:sz w:val="22"/>
                <w:szCs w:val="22"/>
              </w:rPr>
            </w:pPr>
            <w:r w:rsidRPr="009563BB">
              <w:rPr>
                <w:rFonts w:ascii="Verdana" w:hAnsi="Verdana" w:cs="Arial"/>
                <w:sz w:val="22"/>
                <w:szCs w:val="22"/>
              </w:rPr>
              <w:t>Barnhill, Pluscarden, ELGIN</w:t>
            </w:r>
          </w:p>
        </w:tc>
      </w:tr>
      <w:tr w:rsidR="00D31D6F" w:rsidRPr="009563BB" w14:paraId="278730A8" w14:textId="77777777" w:rsidTr="002D2F32">
        <w:tc>
          <w:tcPr>
            <w:tcW w:w="9356" w:type="dxa"/>
            <w:gridSpan w:val="7"/>
          </w:tcPr>
          <w:p w14:paraId="44C72946" w14:textId="77777777" w:rsidR="00D31D6F" w:rsidRPr="009563BB" w:rsidRDefault="00D31D6F" w:rsidP="00F60489">
            <w:pPr>
              <w:spacing w:before="60" w:after="60"/>
              <w:rPr>
                <w:rFonts w:ascii="Verdana" w:hAnsi="Verdana" w:cs="Arial"/>
                <w:sz w:val="22"/>
                <w:szCs w:val="22"/>
              </w:rPr>
            </w:pPr>
          </w:p>
        </w:tc>
      </w:tr>
      <w:tr w:rsidR="00D31D6F" w:rsidRPr="009563BB" w14:paraId="6BCCEA62" w14:textId="77777777" w:rsidTr="002D2F32">
        <w:tc>
          <w:tcPr>
            <w:tcW w:w="1861" w:type="dxa"/>
            <w:shd w:val="clear" w:color="auto" w:fill="D9D9D9"/>
          </w:tcPr>
          <w:p w14:paraId="086268CA" w14:textId="77777777" w:rsidR="00D31D6F" w:rsidRPr="009563BB" w:rsidRDefault="00D31D6F" w:rsidP="00F60489">
            <w:pPr>
              <w:spacing w:before="60" w:after="60"/>
              <w:rPr>
                <w:rFonts w:ascii="Verdana" w:hAnsi="Verdana" w:cs="Arial"/>
                <w:sz w:val="22"/>
                <w:szCs w:val="22"/>
              </w:rPr>
            </w:pPr>
            <w:r w:rsidRPr="009563BB">
              <w:rPr>
                <w:rFonts w:ascii="Verdana" w:hAnsi="Verdana" w:cs="Arial"/>
                <w:sz w:val="22"/>
                <w:szCs w:val="22"/>
              </w:rPr>
              <w:t>Postcode:</w:t>
            </w:r>
          </w:p>
        </w:tc>
        <w:tc>
          <w:tcPr>
            <w:tcW w:w="2767" w:type="dxa"/>
            <w:gridSpan w:val="3"/>
          </w:tcPr>
          <w:p w14:paraId="425AB2FF" w14:textId="71EA3718" w:rsidR="00D31D6F" w:rsidRPr="009563BB" w:rsidRDefault="006036AA" w:rsidP="00F60489">
            <w:pPr>
              <w:spacing w:before="60" w:after="60"/>
              <w:rPr>
                <w:rFonts w:ascii="Verdana" w:hAnsi="Verdana" w:cs="Arial"/>
                <w:sz w:val="22"/>
                <w:szCs w:val="22"/>
              </w:rPr>
            </w:pPr>
            <w:r w:rsidRPr="009563BB">
              <w:rPr>
                <w:rFonts w:ascii="Verdana" w:hAnsi="Verdana" w:cs="Arial"/>
                <w:sz w:val="22"/>
                <w:szCs w:val="22"/>
              </w:rPr>
              <w:t>IV30 8TZ</w:t>
            </w:r>
          </w:p>
        </w:tc>
        <w:tc>
          <w:tcPr>
            <w:tcW w:w="1273" w:type="dxa"/>
            <w:shd w:val="clear" w:color="auto" w:fill="D9D9D9"/>
          </w:tcPr>
          <w:p w14:paraId="2C91C185" w14:textId="77777777" w:rsidR="00D31D6F" w:rsidRPr="009563BB" w:rsidRDefault="00D31D6F" w:rsidP="00F60489">
            <w:pPr>
              <w:spacing w:before="60" w:after="60"/>
              <w:rPr>
                <w:rFonts w:ascii="Verdana" w:hAnsi="Verdana" w:cs="Arial"/>
                <w:sz w:val="22"/>
                <w:szCs w:val="22"/>
              </w:rPr>
            </w:pPr>
            <w:r w:rsidRPr="009563BB">
              <w:rPr>
                <w:rFonts w:ascii="Verdana" w:hAnsi="Verdana" w:cs="Arial"/>
                <w:sz w:val="22"/>
                <w:szCs w:val="22"/>
              </w:rPr>
              <w:t>Country:</w:t>
            </w:r>
          </w:p>
        </w:tc>
        <w:tc>
          <w:tcPr>
            <w:tcW w:w="3455" w:type="dxa"/>
            <w:gridSpan w:val="2"/>
          </w:tcPr>
          <w:p w14:paraId="6EB9DFD5" w14:textId="34834496" w:rsidR="00D31D6F" w:rsidRPr="009563BB" w:rsidRDefault="006036AA" w:rsidP="00F60489">
            <w:pPr>
              <w:spacing w:before="60" w:after="60"/>
              <w:rPr>
                <w:rFonts w:ascii="Verdana" w:hAnsi="Verdana" w:cs="Arial"/>
                <w:sz w:val="22"/>
                <w:szCs w:val="22"/>
              </w:rPr>
            </w:pPr>
            <w:r w:rsidRPr="009563BB">
              <w:rPr>
                <w:rFonts w:ascii="Verdana" w:hAnsi="Verdana" w:cs="Arial"/>
                <w:sz w:val="22"/>
                <w:szCs w:val="22"/>
              </w:rPr>
              <w:t>Scotland, UK</w:t>
            </w:r>
          </w:p>
        </w:tc>
      </w:tr>
    </w:tbl>
    <w:p w14:paraId="2F48A31F" w14:textId="77777777" w:rsidR="00E64BB3" w:rsidRPr="00987C5F" w:rsidRDefault="00E64BB3" w:rsidP="005F2CA2">
      <w:pPr>
        <w:rPr>
          <w:rFonts w:ascii="Verdana" w:hAnsi="Verdana" w:cs="Arial"/>
          <w:sz w:val="22"/>
          <w:szCs w:val="22"/>
          <w:highlight w:val="green"/>
        </w:rPr>
      </w:pPr>
    </w:p>
    <w:tbl>
      <w:tblPr>
        <w:tblStyle w:val="TableGrid"/>
        <w:tblW w:w="0" w:type="auto"/>
        <w:tblLook w:val="04A0" w:firstRow="1" w:lastRow="0" w:firstColumn="1" w:lastColumn="0" w:noHBand="0" w:noVBand="1"/>
      </w:tblPr>
      <w:tblGrid>
        <w:gridCol w:w="5350"/>
        <w:gridCol w:w="1813"/>
        <w:gridCol w:w="1853"/>
      </w:tblGrid>
      <w:tr w:rsidR="006A5B37" w:rsidRPr="009563BB" w14:paraId="61F90AEA" w14:textId="77777777" w:rsidTr="00876ED6">
        <w:trPr>
          <w:trHeight w:val="394"/>
        </w:trPr>
        <w:tc>
          <w:tcPr>
            <w:tcW w:w="9016" w:type="dxa"/>
            <w:gridSpan w:val="3"/>
            <w:shd w:val="clear" w:color="auto" w:fill="002060"/>
          </w:tcPr>
          <w:p w14:paraId="10A696EF" w14:textId="77777777" w:rsidR="006A5B37" w:rsidRPr="009563BB" w:rsidRDefault="006A5B37" w:rsidP="00AF560C">
            <w:pPr>
              <w:rPr>
                <w:rFonts w:ascii="Verdana" w:hAnsi="Verdana"/>
                <w:sz w:val="22"/>
              </w:rPr>
            </w:pPr>
            <w:r w:rsidRPr="009563BB">
              <w:rPr>
                <w:rFonts w:ascii="Verdana" w:hAnsi="Verdana"/>
                <w:sz w:val="22"/>
              </w:rPr>
              <w:t>Access Consent</w:t>
            </w:r>
            <w:r w:rsidR="003F1EFA" w:rsidRPr="009563BB">
              <w:rPr>
                <w:rFonts w:ascii="Verdana" w:hAnsi="Verdana"/>
                <w:sz w:val="22"/>
              </w:rPr>
              <w:t xml:space="preserve"> – </w:t>
            </w:r>
            <w:r w:rsidR="00AF560C" w:rsidRPr="009563BB">
              <w:rPr>
                <w:rFonts w:ascii="Verdana" w:hAnsi="Verdana"/>
                <w:sz w:val="22"/>
              </w:rPr>
              <w:t>Complete</w:t>
            </w:r>
            <w:r w:rsidR="003F1EFA" w:rsidRPr="009563BB">
              <w:rPr>
                <w:rFonts w:ascii="Verdana" w:hAnsi="Verdana"/>
                <w:sz w:val="22"/>
              </w:rPr>
              <w:t xml:space="preserve"> if applying for thinning</w:t>
            </w:r>
          </w:p>
        </w:tc>
      </w:tr>
      <w:tr w:rsidR="006A5B37" w:rsidRPr="009563BB" w14:paraId="5B1EC5C1" w14:textId="77777777" w:rsidTr="00876ED6">
        <w:tc>
          <w:tcPr>
            <w:tcW w:w="9016" w:type="dxa"/>
            <w:gridSpan w:val="3"/>
          </w:tcPr>
          <w:p w14:paraId="2A24A6C6" w14:textId="77777777" w:rsidR="006A5B37" w:rsidRPr="009563BB" w:rsidRDefault="001D2A26" w:rsidP="006A5B37">
            <w:pPr>
              <w:rPr>
                <w:rFonts w:ascii="Verdana" w:hAnsi="Verdana" w:cs="Arial"/>
              </w:rPr>
            </w:pPr>
            <w:r w:rsidRPr="009563BB">
              <w:rPr>
                <w:rFonts w:ascii="Verdana" w:hAnsi="Verdana"/>
                <w:b/>
                <w:sz w:val="18"/>
              </w:rPr>
              <w:t>You are not obliged to give us consent to enter your land, however if we are denied access to your land, and cannot carry out an assessment because of this, we may reject your application.  This consent is for access to assess this application as well as monitor compliance with any subsequent approval, where applicable.</w:t>
            </w:r>
          </w:p>
        </w:tc>
      </w:tr>
      <w:tr w:rsidR="00876ED6" w:rsidRPr="009563BB" w14:paraId="6756239A" w14:textId="77777777" w:rsidTr="00876ED6">
        <w:tc>
          <w:tcPr>
            <w:tcW w:w="5350" w:type="dxa"/>
          </w:tcPr>
          <w:p w14:paraId="4695766C" w14:textId="77777777" w:rsidR="00876ED6" w:rsidRPr="009563BB" w:rsidRDefault="00876ED6" w:rsidP="00876ED6">
            <w:pPr>
              <w:rPr>
                <w:rFonts w:ascii="Verdana" w:hAnsi="Verdana" w:cs="Arial"/>
                <w:sz w:val="22"/>
                <w:szCs w:val="22"/>
              </w:rPr>
            </w:pPr>
            <w:r w:rsidRPr="009563BB">
              <w:rPr>
                <w:rFonts w:ascii="Verdana" w:hAnsi="Verdana"/>
                <w:sz w:val="22"/>
                <w:szCs w:val="22"/>
              </w:rPr>
              <w:t xml:space="preserve">Do you give consent for Scottish Forestry to access your property? </w:t>
            </w:r>
          </w:p>
        </w:tc>
        <w:tc>
          <w:tcPr>
            <w:tcW w:w="1813" w:type="dxa"/>
            <w:vAlign w:val="center"/>
          </w:tcPr>
          <w:p w14:paraId="6EECE9FE" w14:textId="12D71725" w:rsidR="00876ED6" w:rsidRPr="009563BB" w:rsidRDefault="003A0898" w:rsidP="00876ED6">
            <w:pPr>
              <w:ind w:left="395"/>
              <w:jc w:val="center"/>
              <w:rPr>
                <w:rFonts w:ascii="Verdana" w:hAnsi="Verdana" w:cs="Arial"/>
                <w:sz w:val="22"/>
                <w:szCs w:val="22"/>
              </w:rPr>
            </w:pPr>
            <w:sdt>
              <w:sdtPr>
                <w:id w:val="320626358"/>
                <w14:checkbox>
                  <w14:checked w14:val="1"/>
                  <w14:checkedState w14:val="2612" w14:font="MS Gothic"/>
                  <w14:uncheckedState w14:val="2610" w14:font="MS Gothic"/>
                </w14:checkbox>
              </w:sdtPr>
              <w:sdtEndPr/>
              <w:sdtContent>
                <w:r w:rsidR="006036AA" w:rsidRPr="009563BB">
                  <w:rPr>
                    <w:rFonts w:ascii="MS Gothic" w:eastAsia="MS Gothic" w:hAnsi="MS Gothic" w:hint="eastAsia"/>
                  </w:rPr>
                  <w:t>☒</w:t>
                </w:r>
              </w:sdtContent>
            </w:sdt>
            <w:r w:rsidR="00876ED6" w:rsidRPr="009563BB">
              <w:rPr>
                <w:sz w:val="22"/>
                <w:szCs w:val="22"/>
              </w:rPr>
              <w:t xml:space="preserve"> YES</w:t>
            </w:r>
          </w:p>
        </w:tc>
        <w:tc>
          <w:tcPr>
            <w:tcW w:w="1853" w:type="dxa"/>
            <w:vAlign w:val="center"/>
          </w:tcPr>
          <w:p w14:paraId="11D9B089" w14:textId="77777777" w:rsidR="00876ED6" w:rsidRPr="009563BB" w:rsidRDefault="003A0898" w:rsidP="00876ED6">
            <w:pPr>
              <w:ind w:left="395"/>
              <w:jc w:val="center"/>
              <w:rPr>
                <w:rFonts w:ascii="Verdana" w:hAnsi="Verdana" w:cs="Arial"/>
                <w:sz w:val="22"/>
                <w:szCs w:val="22"/>
              </w:rPr>
            </w:pPr>
            <w:sdt>
              <w:sdtPr>
                <w:id w:val="-1117673464"/>
                <w14:checkbox>
                  <w14:checked w14:val="0"/>
                  <w14:checkedState w14:val="2612" w14:font="MS Gothic"/>
                  <w14:uncheckedState w14:val="2610" w14:font="MS Gothic"/>
                </w14:checkbox>
              </w:sdtPr>
              <w:sdtEndPr/>
              <w:sdtContent>
                <w:r w:rsidR="00876ED6" w:rsidRPr="009563BB">
                  <w:rPr>
                    <w:rFonts w:ascii="MS Gothic" w:eastAsia="MS Gothic" w:hAnsi="MS Gothic" w:hint="eastAsia"/>
                  </w:rPr>
                  <w:t>☐</w:t>
                </w:r>
              </w:sdtContent>
            </w:sdt>
            <w:r w:rsidR="00876ED6" w:rsidRPr="009563BB">
              <w:rPr>
                <w:sz w:val="22"/>
                <w:szCs w:val="22"/>
              </w:rPr>
              <w:t xml:space="preserve"> NO</w:t>
            </w:r>
          </w:p>
        </w:tc>
      </w:tr>
    </w:tbl>
    <w:p w14:paraId="6EA0AEBF" w14:textId="77777777" w:rsidR="00B83D77" w:rsidRPr="00987C5F" w:rsidRDefault="00B83D77" w:rsidP="005F2CA2">
      <w:pPr>
        <w:rPr>
          <w:rFonts w:ascii="Verdana" w:hAnsi="Verdana" w:cs="Arial"/>
          <w:highlight w:val="green"/>
        </w:rPr>
      </w:pPr>
    </w:p>
    <w:tbl>
      <w:tblPr>
        <w:tblStyle w:val="TableGrid"/>
        <w:tblW w:w="0" w:type="auto"/>
        <w:tblLook w:val="04A0" w:firstRow="1" w:lastRow="0" w:firstColumn="1" w:lastColumn="0" w:noHBand="0" w:noVBand="1"/>
      </w:tblPr>
      <w:tblGrid>
        <w:gridCol w:w="5359"/>
        <w:gridCol w:w="1801"/>
        <w:gridCol w:w="1856"/>
      </w:tblGrid>
      <w:tr w:rsidR="007417DD" w:rsidRPr="009563BB" w14:paraId="752A5738" w14:textId="77777777" w:rsidTr="00876ED6">
        <w:trPr>
          <w:trHeight w:val="394"/>
        </w:trPr>
        <w:tc>
          <w:tcPr>
            <w:tcW w:w="9016" w:type="dxa"/>
            <w:gridSpan w:val="3"/>
            <w:shd w:val="clear" w:color="auto" w:fill="002060"/>
          </w:tcPr>
          <w:p w14:paraId="255CD37E" w14:textId="77777777" w:rsidR="007417DD" w:rsidRPr="009563BB" w:rsidRDefault="007417DD" w:rsidP="0060247A">
            <w:pPr>
              <w:rPr>
                <w:rFonts w:ascii="Verdana" w:hAnsi="Verdana"/>
                <w:sz w:val="22"/>
              </w:rPr>
            </w:pPr>
            <w:r w:rsidRPr="009563BB">
              <w:rPr>
                <w:rFonts w:ascii="Verdana" w:hAnsi="Verdana"/>
                <w:sz w:val="22"/>
              </w:rPr>
              <w:t>T</w:t>
            </w:r>
            <w:r w:rsidR="005B0F8E" w:rsidRPr="009563BB">
              <w:rPr>
                <w:rFonts w:ascii="Verdana" w:hAnsi="Verdana"/>
                <w:sz w:val="22"/>
              </w:rPr>
              <w:t>own and Country Planning</w:t>
            </w:r>
            <w:r w:rsidRPr="009563BB">
              <w:rPr>
                <w:rFonts w:ascii="Verdana" w:hAnsi="Verdana"/>
                <w:sz w:val="22"/>
              </w:rPr>
              <w:t xml:space="preserve"> – Complete if applying for thinning</w:t>
            </w:r>
          </w:p>
        </w:tc>
      </w:tr>
      <w:tr w:rsidR="00876ED6" w:rsidRPr="009563BB" w14:paraId="1CCBCF71" w14:textId="77777777" w:rsidTr="00876ED6">
        <w:tc>
          <w:tcPr>
            <w:tcW w:w="5359" w:type="dxa"/>
          </w:tcPr>
          <w:p w14:paraId="7461065D" w14:textId="77777777" w:rsidR="00876ED6" w:rsidRPr="009563BB" w:rsidRDefault="00876ED6" w:rsidP="00876ED6">
            <w:pPr>
              <w:rPr>
                <w:rFonts w:ascii="Verdana" w:hAnsi="Verdana" w:cs="Arial"/>
                <w:sz w:val="22"/>
                <w:szCs w:val="22"/>
              </w:rPr>
            </w:pPr>
            <w:r w:rsidRPr="009563BB">
              <w:rPr>
                <w:rFonts w:ascii="Verdana" w:hAnsi="Verdana"/>
                <w:sz w:val="22"/>
                <w:szCs w:val="22"/>
              </w:rPr>
              <w:t>Are any of the trees to be felled subject to a Tree Preservation Order?</w:t>
            </w:r>
          </w:p>
        </w:tc>
        <w:tc>
          <w:tcPr>
            <w:tcW w:w="1801" w:type="dxa"/>
            <w:vAlign w:val="center"/>
          </w:tcPr>
          <w:p w14:paraId="493E03EA" w14:textId="77777777" w:rsidR="00876ED6" w:rsidRPr="009563BB" w:rsidRDefault="003A0898" w:rsidP="00876ED6">
            <w:pPr>
              <w:jc w:val="center"/>
              <w:rPr>
                <w:rFonts w:ascii="Verdana" w:hAnsi="Verdana" w:cs="Arial"/>
                <w:sz w:val="22"/>
                <w:szCs w:val="22"/>
              </w:rPr>
            </w:pPr>
            <w:sdt>
              <w:sdtPr>
                <w:id w:val="1368412463"/>
                <w14:checkbox>
                  <w14:checked w14:val="0"/>
                  <w14:checkedState w14:val="2612" w14:font="MS Gothic"/>
                  <w14:uncheckedState w14:val="2610" w14:font="MS Gothic"/>
                </w14:checkbox>
              </w:sdtPr>
              <w:sdtEndPr/>
              <w:sdtContent>
                <w:r w:rsidR="00876ED6" w:rsidRPr="009563BB">
                  <w:rPr>
                    <w:rFonts w:ascii="MS Gothic" w:eastAsia="MS Gothic" w:hAnsi="MS Gothic" w:hint="eastAsia"/>
                  </w:rPr>
                  <w:t>☐</w:t>
                </w:r>
              </w:sdtContent>
            </w:sdt>
            <w:r w:rsidR="00876ED6" w:rsidRPr="009563BB">
              <w:rPr>
                <w:sz w:val="22"/>
                <w:szCs w:val="22"/>
              </w:rPr>
              <w:t xml:space="preserve"> YES</w:t>
            </w:r>
            <w:r w:rsidR="00876ED6" w:rsidRPr="009563BB">
              <w:rPr>
                <w:rFonts w:ascii="Verdana" w:hAnsi="Verdana" w:cs="Arial"/>
                <w:sz w:val="22"/>
                <w:szCs w:val="22"/>
              </w:rPr>
              <w:t xml:space="preserve"> </w:t>
            </w:r>
          </w:p>
        </w:tc>
        <w:tc>
          <w:tcPr>
            <w:tcW w:w="1856" w:type="dxa"/>
            <w:vAlign w:val="center"/>
          </w:tcPr>
          <w:p w14:paraId="6B28F1A9" w14:textId="6636DA29" w:rsidR="00876ED6" w:rsidRPr="009563BB" w:rsidRDefault="003A0898" w:rsidP="00876ED6">
            <w:pPr>
              <w:ind w:left="395"/>
              <w:jc w:val="center"/>
              <w:rPr>
                <w:rFonts w:ascii="Verdana" w:hAnsi="Verdana" w:cs="Arial"/>
                <w:sz w:val="22"/>
                <w:szCs w:val="22"/>
              </w:rPr>
            </w:pPr>
            <w:sdt>
              <w:sdtPr>
                <w:id w:val="61531353"/>
                <w14:checkbox>
                  <w14:checked w14:val="1"/>
                  <w14:checkedState w14:val="2612" w14:font="MS Gothic"/>
                  <w14:uncheckedState w14:val="2610" w14:font="MS Gothic"/>
                </w14:checkbox>
              </w:sdtPr>
              <w:sdtEndPr/>
              <w:sdtContent>
                <w:r w:rsidR="006036AA" w:rsidRPr="009563BB">
                  <w:rPr>
                    <w:rFonts w:ascii="MS Gothic" w:eastAsia="MS Gothic" w:hAnsi="MS Gothic" w:hint="eastAsia"/>
                  </w:rPr>
                  <w:t>☒</w:t>
                </w:r>
              </w:sdtContent>
            </w:sdt>
            <w:r w:rsidR="00876ED6" w:rsidRPr="009563BB">
              <w:rPr>
                <w:sz w:val="22"/>
                <w:szCs w:val="22"/>
              </w:rPr>
              <w:t xml:space="preserve"> NO</w:t>
            </w:r>
          </w:p>
        </w:tc>
      </w:tr>
      <w:tr w:rsidR="00876ED6" w:rsidRPr="009563BB" w14:paraId="60E8E0C8" w14:textId="77777777" w:rsidTr="00876ED6">
        <w:tc>
          <w:tcPr>
            <w:tcW w:w="9016" w:type="dxa"/>
            <w:gridSpan w:val="3"/>
          </w:tcPr>
          <w:p w14:paraId="51E1DD05" w14:textId="77777777" w:rsidR="00876ED6" w:rsidRPr="009563BB" w:rsidRDefault="00876ED6" w:rsidP="00876ED6">
            <w:pPr>
              <w:rPr>
                <w:sz w:val="22"/>
                <w:szCs w:val="22"/>
              </w:rPr>
            </w:pPr>
            <w:r w:rsidRPr="009563BB">
              <w:rPr>
                <w:rFonts w:ascii="Verdana" w:hAnsi="Verdana"/>
                <w:sz w:val="22"/>
                <w:szCs w:val="22"/>
              </w:rPr>
              <w:t xml:space="preserve">If </w:t>
            </w:r>
            <w:proofErr w:type="gramStart"/>
            <w:r w:rsidRPr="009563BB">
              <w:rPr>
                <w:rFonts w:ascii="Verdana" w:hAnsi="Verdana"/>
                <w:sz w:val="22"/>
                <w:szCs w:val="22"/>
              </w:rPr>
              <w:t>YES</w:t>
            </w:r>
            <w:proofErr w:type="gramEnd"/>
            <w:r w:rsidRPr="009563BB">
              <w:rPr>
                <w:rFonts w:ascii="Verdana" w:hAnsi="Verdana"/>
                <w:sz w:val="22"/>
                <w:szCs w:val="22"/>
              </w:rPr>
              <w:t xml:space="preserve"> please provide details:</w:t>
            </w:r>
          </w:p>
        </w:tc>
      </w:tr>
      <w:tr w:rsidR="00876ED6" w:rsidRPr="009563BB" w14:paraId="34F1E9B5" w14:textId="77777777" w:rsidTr="00876ED6">
        <w:tc>
          <w:tcPr>
            <w:tcW w:w="5359" w:type="dxa"/>
          </w:tcPr>
          <w:p w14:paraId="61043BEF" w14:textId="77777777" w:rsidR="00876ED6" w:rsidRPr="009563BB" w:rsidRDefault="00876ED6" w:rsidP="00876ED6">
            <w:pPr>
              <w:rPr>
                <w:rFonts w:ascii="Verdana" w:hAnsi="Verdana" w:cs="Arial"/>
                <w:sz w:val="22"/>
                <w:szCs w:val="22"/>
              </w:rPr>
            </w:pPr>
            <w:r w:rsidRPr="009563BB">
              <w:rPr>
                <w:rFonts w:ascii="Verdana" w:hAnsi="Verdana"/>
                <w:sz w:val="22"/>
                <w:szCs w:val="22"/>
              </w:rPr>
              <w:t>Are any of the trees to be felled within a Conservation Area?</w:t>
            </w:r>
          </w:p>
        </w:tc>
        <w:tc>
          <w:tcPr>
            <w:tcW w:w="1801" w:type="dxa"/>
            <w:vAlign w:val="center"/>
          </w:tcPr>
          <w:p w14:paraId="7A7C3383" w14:textId="77777777" w:rsidR="00876ED6" w:rsidRPr="009563BB" w:rsidRDefault="003A0898" w:rsidP="00876ED6">
            <w:pPr>
              <w:jc w:val="center"/>
              <w:rPr>
                <w:rFonts w:ascii="Verdana" w:hAnsi="Verdana" w:cs="Arial"/>
                <w:sz w:val="22"/>
                <w:szCs w:val="22"/>
              </w:rPr>
            </w:pPr>
            <w:sdt>
              <w:sdtPr>
                <w:id w:val="-653448665"/>
                <w14:checkbox>
                  <w14:checked w14:val="0"/>
                  <w14:checkedState w14:val="2612" w14:font="MS Gothic"/>
                  <w14:uncheckedState w14:val="2610" w14:font="MS Gothic"/>
                </w14:checkbox>
              </w:sdtPr>
              <w:sdtEndPr/>
              <w:sdtContent>
                <w:r w:rsidR="00876ED6" w:rsidRPr="009563BB">
                  <w:rPr>
                    <w:rFonts w:ascii="MS Gothic" w:eastAsia="MS Gothic" w:hAnsi="MS Gothic" w:hint="eastAsia"/>
                  </w:rPr>
                  <w:t>☐</w:t>
                </w:r>
              </w:sdtContent>
            </w:sdt>
            <w:r w:rsidR="00876ED6" w:rsidRPr="009563BB">
              <w:rPr>
                <w:sz w:val="22"/>
                <w:szCs w:val="22"/>
              </w:rPr>
              <w:t xml:space="preserve"> YES</w:t>
            </w:r>
            <w:r w:rsidR="00876ED6" w:rsidRPr="009563BB">
              <w:rPr>
                <w:rFonts w:ascii="Verdana" w:hAnsi="Verdana" w:cs="Arial"/>
                <w:sz w:val="22"/>
                <w:szCs w:val="22"/>
              </w:rPr>
              <w:t xml:space="preserve"> </w:t>
            </w:r>
          </w:p>
        </w:tc>
        <w:tc>
          <w:tcPr>
            <w:tcW w:w="1856" w:type="dxa"/>
            <w:vAlign w:val="center"/>
          </w:tcPr>
          <w:p w14:paraId="09D113D1" w14:textId="2D2D3B46" w:rsidR="00876ED6" w:rsidRPr="009563BB" w:rsidRDefault="003A0898" w:rsidP="00876ED6">
            <w:pPr>
              <w:ind w:left="395"/>
              <w:jc w:val="center"/>
              <w:rPr>
                <w:rFonts w:ascii="Verdana" w:hAnsi="Verdana" w:cs="Arial"/>
                <w:sz w:val="22"/>
                <w:szCs w:val="22"/>
              </w:rPr>
            </w:pPr>
            <w:sdt>
              <w:sdtPr>
                <w:id w:val="1100987849"/>
                <w14:checkbox>
                  <w14:checked w14:val="1"/>
                  <w14:checkedState w14:val="2612" w14:font="MS Gothic"/>
                  <w14:uncheckedState w14:val="2610" w14:font="MS Gothic"/>
                </w14:checkbox>
              </w:sdtPr>
              <w:sdtEndPr/>
              <w:sdtContent>
                <w:r w:rsidR="006036AA" w:rsidRPr="009563BB">
                  <w:rPr>
                    <w:rFonts w:ascii="MS Gothic" w:eastAsia="MS Gothic" w:hAnsi="MS Gothic" w:hint="eastAsia"/>
                  </w:rPr>
                  <w:t>☒</w:t>
                </w:r>
              </w:sdtContent>
            </w:sdt>
            <w:r w:rsidR="00876ED6" w:rsidRPr="009563BB">
              <w:rPr>
                <w:sz w:val="22"/>
                <w:szCs w:val="22"/>
              </w:rPr>
              <w:t xml:space="preserve"> NO</w:t>
            </w:r>
          </w:p>
        </w:tc>
      </w:tr>
      <w:tr w:rsidR="00876ED6" w:rsidRPr="009563BB" w14:paraId="654150AE" w14:textId="77777777" w:rsidTr="00876ED6">
        <w:tc>
          <w:tcPr>
            <w:tcW w:w="9016" w:type="dxa"/>
            <w:gridSpan w:val="3"/>
          </w:tcPr>
          <w:p w14:paraId="3F9F81BF" w14:textId="77777777" w:rsidR="00876ED6" w:rsidRPr="009563BB" w:rsidRDefault="00876ED6" w:rsidP="00876ED6">
            <w:pPr>
              <w:rPr>
                <w:sz w:val="22"/>
                <w:szCs w:val="22"/>
              </w:rPr>
            </w:pPr>
            <w:r w:rsidRPr="009563BB">
              <w:rPr>
                <w:rFonts w:ascii="Verdana" w:hAnsi="Verdana"/>
                <w:sz w:val="22"/>
                <w:szCs w:val="22"/>
              </w:rPr>
              <w:t xml:space="preserve">If </w:t>
            </w:r>
            <w:proofErr w:type="gramStart"/>
            <w:r w:rsidRPr="009563BB">
              <w:rPr>
                <w:rFonts w:ascii="Verdana" w:hAnsi="Verdana"/>
                <w:sz w:val="22"/>
                <w:szCs w:val="22"/>
              </w:rPr>
              <w:t>YES</w:t>
            </w:r>
            <w:proofErr w:type="gramEnd"/>
            <w:r w:rsidRPr="009563BB">
              <w:rPr>
                <w:rFonts w:ascii="Verdana" w:hAnsi="Verdana"/>
                <w:sz w:val="22"/>
                <w:szCs w:val="22"/>
              </w:rPr>
              <w:t xml:space="preserve"> please provide details:</w:t>
            </w:r>
          </w:p>
        </w:tc>
      </w:tr>
    </w:tbl>
    <w:p w14:paraId="15C10A51" w14:textId="77777777" w:rsidR="006A5B37" w:rsidRPr="00987C5F" w:rsidRDefault="006A5B37" w:rsidP="005F2CA2">
      <w:pPr>
        <w:rPr>
          <w:rFonts w:ascii="Verdana" w:hAnsi="Verdana" w:cs="Arial"/>
          <w:highlight w:val="green"/>
        </w:rPr>
      </w:pPr>
    </w:p>
    <w:p w14:paraId="29B57681" w14:textId="77777777" w:rsidR="006A5B37" w:rsidRPr="00987C5F" w:rsidRDefault="006A5B37" w:rsidP="005F2CA2">
      <w:pPr>
        <w:rPr>
          <w:rFonts w:ascii="Verdana" w:hAnsi="Verdana" w:cs="Arial"/>
          <w:highlight w:val="green"/>
        </w:rPr>
      </w:pPr>
    </w:p>
    <w:p w14:paraId="31900BBB" w14:textId="77777777" w:rsidR="006A5B37" w:rsidRPr="00987C5F" w:rsidRDefault="006A5B37" w:rsidP="005F2CA2">
      <w:pPr>
        <w:rPr>
          <w:rFonts w:ascii="Verdana" w:hAnsi="Verdana" w:cs="Arial"/>
          <w:highlight w:val="green"/>
        </w:rPr>
      </w:pPr>
    </w:p>
    <w:p w14:paraId="7E1EC8BE" w14:textId="77777777" w:rsidR="006A5B37" w:rsidRPr="00987C5F" w:rsidRDefault="006A5B37" w:rsidP="005F2CA2">
      <w:pPr>
        <w:rPr>
          <w:rFonts w:ascii="Verdana" w:hAnsi="Verdana" w:cs="Arial"/>
          <w:highlight w:val="green"/>
        </w:rPr>
      </w:pPr>
    </w:p>
    <w:p w14:paraId="7E08099F" w14:textId="77777777" w:rsidR="005B0F8E" w:rsidRPr="00987C5F" w:rsidRDefault="005B0F8E" w:rsidP="005F2CA2">
      <w:pPr>
        <w:rPr>
          <w:rFonts w:ascii="Verdana" w:hAnsi="Verdana" w:cs="Arial"/>
          <w:highlight w:val="green"/>
        </w:rPr>
      </w:pPr>
    </w:p>
    <w:p w14:paraId="1566087C" w14:textId="77777777" w:rsidR="005B0F8E" w:rsidRPr="00987C5F" w:rsidRDefault="005B0F8E" w:rsidP="005F2CA2">
      <w:pPr>
        <w:rPr>
          <w:rFonts w:ascii="Verdana" w:hAnsi="Verdana" w:cs="Arial"/>
          <w:highlight w:val="green"/>
        </w:rPr>
      </w:pPr>
    </w:p>
    <w:p w14:paraId="066029EF" w14:textId="77777777" w:rsidR="005B0F8E" w:rsidRPr="00987C5F" w:rsidRDefault="005B0F8E" w:rsidP="005F2CA2">
      <w:pPr>
        <w:rPr>
          <w:rFonts w:ascii="Verdana" w:hAnsi="Verdana" w:cs="Arial"/>
          <w:highlight w:val="green"/>
        </w:rPr>
      </w:pPr>
    </w:p>
    <w:p w14:paraId="323561BC" w14:textId="77777777" w:rsidR="005B0F8E" w:rsidRPr="00987C5F" w:rsidRDefault="005B0F8E" w:rsidP="005F2CA2">
      <w:pPr>
        <w:rPr>
          <w:rFonts w:ascii="Verdana" w:hAnsi="Verdana" w:cs="Arial"/>
          <w:highlight w:val="green"/>
        </w:rPr>
      </w:pPr>
    </w:p>
    <w:p w14:paraId="44F32DB5" w14:textId="77777777" w:rsidR="005B0F8E" w:rsidRPr="00987C5F" w:rsidRDefault="005B0F8E" w:rsidP="005F2CA2">
      <w:pPr>
        <w:rPr>
          <w:rFonts w:ascii="Verdana" w:hAnsi="Verdana" w:cs="Arial"/>
          <w:highlight w:val="green"/>
        </w:rPr>
      </w:pPr>
    </w:p>
    <w:p w14:paraId="402D4C60" w14:textId="77777777" w:rsidR="005B0F8E" w:rsidRPr="00987C5F" w:rsidRDefault="005B0F8E" w:rsidP="005F2CA2">
      <w:pPr>
        <w:rPr>
          <w:rFonts w:ascii="Verdana" w:hAnsi="Verdana" w:cs="Arial"/>
          <w:highlight w:val="green"/>
        </w:rPr>
      </w:pPr>
    </w:p>
    <w:p w14:paraId="24D7CDA0" w14:textId="77777777" w:rsidR="005B0F8E" w:rsidRPr="00987C5F" w:rsidRDefault="005B0F8E" w:rsidP="005F2CA2">
      <w:pPr>
        <w:rPr>
          <w:rFonts w:ascii="Verdana" w:hAnsi="Verdana" w:cs="Arial"/>
          <w:highlight w:val="green"/>
        </w:rPr>
      </w:pPr>
    </w:p>
    <w:p w14:paraId="05F8494C" w14:textId="77777777" w:rsidR="005B0F8E" w:rsidRPr="00987C5F" w:rsidRDefault="005B0F8E" w:rsidP="005F2CA2">
      <w:pPr>
        <w:rPr>
          <w:rFonts w:ascii="Verdana" w:hAnsi="Verdana" w:cs="Arial"/>
          <w:highlight w:val="green"/>
        </w:rPr>
      </w:pPr>
    </w:p>
    <w:p w14:paraId="212097BE" w14:textId="77777777" w:rsidR="005B0F8E" w:rsidRPr="00987C5F" w:rsidRDefault="005B0F8E" w:rsidP="005F2CA2">
      <w:pPr>
        <w:rPr>
          <w:rFonts w:ascii="Verdana" w:hAnsi="Verdana" w:cs="Arial"/>
          <w:highlight w:val="green"/>
        </w:rPr>
      </w:pPr>
    </w:p>
    <w:p w14:paraId="7A6A1129" w14:textId="77777777" w:rsidR="005B0F8E" w:rsidRPr="00987C5F" w:rsidRDefault="005B0F8E" w:rsidP="005F2CA2">
      <w:pPr>
        <w:rPr>
          <w:rFonts w:ascii="Verdana" w:hAnsi="Verdana" w:cs="Arial"/>
          <w:highlight w:val="green"/>
        </w:rPr>
      </w:pPr>
    </w:p>
    <w:p w14:paraId="52215A7D" w14:textId="77777777" w:rsidR="005B0F8E" w:rsidRPr="00987C5F" w:rsidRDefault="005B0F8E" w:rsidP="005F2CA2">
      <w:pPr>
        <w:rPr>
          <w:rFonts w:ascii="Verdana" w:hAnsi="Verdana" w:cs="Arial"/>
          <w:highlight w:val="green"/>
        </w:rPr>
      </w:pPr>
    </w:p>
    <w:p w14:paraId="64994C58" w14:textId="77777777" w:rsidR="005B0F8E" w:rsidRPr="00987C5F" w:rsidRDefault="005B0F8E" w:rsidP="005F2CA2">
      <w:pPr>
        <w:rPr>
          <w:rFonts w:ascii="Verdana" w:hAnsi="Verdana" w:cs="Arial"/>
          <w:highlight w:val="green"/>
        </w:rPr>
      </w:pPr>
    </w:p>
    <w:p w14:paraId="6812AB20" w14:textId="77777777" w:rsidR="005B0F8E" w:rsidRPr="00987C5F" w:rsidRDefault="005B0F8E" w:rsidP="005F2CA2">
      <w:pPr>
        <w:rPr>
          <w:rFonts w:ascii="Verdana" w:hAnsi="Verdana" w:cs="Arial"/>
          <w:highlight w:val="green"/>
        </w:rPr>
      </w:pPr>
    </w:p>
    <w:p w14:paraId="2F3BDEB1" w14:textId="77777777" w:rsidR="005B0F8E" w:rsidRPr="00987C5F" w:rsidRDefault="005B0F8E" w:rsidP="005F2CA2">
      <w:pPr>
        <w:rPr>
          <w:rFonts w:ascii="Verdana" w:hAnsi="Verdana" w:cs="Arial"/>
          <w:highlight w:val="green"/>
        </w:rPr>
      </w:pPr>
    </w:p>
    <w:p w14:paraId="26DAEDA4" w14:textId="77777777" w:rsidR="005B0F8E" w:rsidRPr="00987C5F" w:rsidRDefault="005B0F8E" w:rsidP="005F2CA2">
      <w:pPr>
        <w:rPr>
          <w:rFonts w:ascii="Verdana" w:hAnsi="Verdana" w:cs="Arial"/>
          <w:highlight w:val="green"/>
        </w:rPr>
      </w:pPr>
    </w:p>
    <w:p w14:paraId="37DB6F0A" w14:textId="77777777" w:rsidR="005B0F8E" w:rsidRPr="00987C5F" w:rsidRDefault="005B0F8E" w:rsidP="005F2CA2">
      <w:pPr>
        <w:rPr>
          <w:rFonts w:ascii="Verdana" w:hAnsi="Verdana" w:cs="Arial"/>
          <w:highlight w:val="green"/>
        </w:rPr>
      </w:pPr>
    </w:p>
    <w:p w14:paraId="783FB0E4" w14:textId="77777777" w:rsidR="005B0F8E" w:rsidRPr="00987C5F" w:rsidRDefault="005B0F8E" w:rsidP="005F2CA2">
      <w:pPr>
        <w:rPr>
          <w:rFonts w:ascii="Verdana" w:hAnsi="Verdana" w:cs="Arial"/>
          <w:highlight w:val="green"/>
        </w:rPr>
      </w:pPr>
    </w:p>
    <w:p w14:paraId="3E720800" w14:textId="77777777" w:rsidR="005B0F8E" w:rsidRPr="00987C5F" w:rsidRDefault="005B0F8E" w:rsidP="005F2CA2">
      <w:pPr>
        <w:rPr>
          <w:rFonts w:ascii="Verdana" w:hAnsi="Verdana" w:cs="Arial"/>
          <w:highlight w:val="green"/>
        </w:rPr>
      </w:pPr>
    </w:p>
    <w:p w14:paraId="37A9B481" w14:textId="77777777" w:rsidR="005B0F8E" w:rsidRPr="00987C5F" w:rsidRDefault="005B0F8E" w:rsidP="005F2CA2">
      <w:pPr>
        <w:rPr>
          <w:rFonts w:ascii="Verdana" w:hAnsi="Verdana" w:cs="Arial"/>
          <w:highlight w:val="green"/>
        </w:rPr>
      </w:pPr>
    </w:p>
    <w:p w14:paraId="047E7DCD" w14:textId="77777777" w:rsidR="00BC4B7F" w:rsidRPr="00987C5F" w:rsidRDefault="00BC4B7F" w:rsidP="005F2CA2">
      <w:pPr>
        <w:rPr>
          <w:rFonts w:ascii="Verdana" w:hAnsi="Verdana" w:cs="Arial"/>
          <w:highlight w:val="green"/>
        </w:rPr>
      </w:pPr>
    </w:p>
    <w:p w14:paraId="03ACD926" w14:textId="77777777" w:rsidR="005B0F8E" w:rsidRPr="00987C5F" w:rsidRDefault="005B0F8E" w:rsidP="005F2CA2">
      <w:pPr>
        <w:rPr>
          <w:rFonts w:ascii="Verdana" w:hAnsi="Verdana" w:cs="Arial"/>
          <w:highlight w:val="green"/>
        </w:rPr>
      </w:pPr>
    </w:p>
    <w:p w14:paraId="191338B6" w14:textId="77777777" w:rsidR="005B0F8E" w:rsidRPr="00987C5F" w:rsidRDefault="005B0F8E" w:rsidP="005F2CA2">
      <w:pPr>
        <w:rPr>
          <w:rFonts w:ascii="Verdana" w:hAnsi="Verdana" w:cs="Arial"/>
          <w:highlight w:val="green"/>
        </w:rPr>
      </w:pPr>
    </w:p>
    <w:tbl>
      <w:tblPr>
        <w:tblStyle w:val="TableGrid"/>
        <w:tblW w:w="0" w:type="auto"/>
        <w:tblLook w:val="04A0" w:firstRow="1" w:lastRow="0" w:firstColumn="1" w:lastColumn="0" w:noHBand="0" w:noVBand="1"/>
      </w:tblPr>
      <w:tblGrid>
        <w:gridCol w:w="3010"/>
        <w:gridCol w:w="3003"/>
        <w:gridCol w:w="3003"/>
      </w:tblGrid>
      <w:tr w:rsidR="005B0F8E" w:rsidRPr="009563BB" w14:paraId="27824CC7" w14:textId="77777777" w:rsidTr="006036AA">
        <w:trPr>
          <w:trHeight w:val="397"/>
        </w:trPr>
        <w:tc>
          <w:tcPr>
            <w:tcW w:w="9016" w:type="dxa"/>
            <w:gridSpan w:val="3"/>
            <w:shd w:val="clear" w:color="auto" w:fill="002060"/>
          </w:tcPr>
          <w:p w14:paraId="774830BA" w14:textId="77777777" w:rsidR="005B0F8E" w:rsidRPr="009563BB" w:rsidRDefault="005B0F8E" w:rsidP="005F2CA2">
            <w:pPr>
              <w:rPr>
                <w:rFonts w:ascii="Verdana" w:hAnsi="Verdana"/>
                <w:color w:val="17365D"/>
              </w:rPr>
            </w:pPr>
            <w:r w:rsidRPr="009563BB">
              <w:rPr>
                <w:rFonts w:ascii="Verdana" w:hAnsi="Verdana"/>
                <w:color w:val="FFFFFF" w:themeColor="background1"/>
                <w:sz w:val="22"/>
              </w:rPr>
              <w:t>Declarations – Complete if applying for thinning</w:t>
            </w:r>
          </w:p>
        </w:tc>
      </w:tr>
      <w:tr w:rsidR="005B0F8E" w:rsidRPr="009563BB" w14:paraId="193CA892" w14:textId="77777777" w:rsidTr="006036AA">
        <w:tc>
          <w:tcPr>
            <w:tcW w:w="9016" w:type="dxa"/>
            <w:gridSpan w:val="3"/>
          </w:tcPr>
          <w:p w14:paraId="4CC835D9" w14:textId="77777777" w:rsidR="005B0F8E" w:rsidRPr="009563BB" w:rsidRDefault="005B0F8E" w:rsidP="005B0F8E">
            <w:pPr>
              <w:rPr>
                <w:rFonts w:ascii="Verdana" w:hAnsi="Verdana"/>
                <w:b/>
                <w:sz w:val="22"/>
              </w:rPr>
            </w:pPr>
            <w:r w:rsidRPr="009563BB">
              <w:rPr>
                <w:rFonts w:ascii="Verdana" w:hAnsi="Verdana"/>
                <w:b/>
                <w:sz w:val="22"/>
              </w:rPr>
              <w:t>I hereby apply for a permission to fell the trees described in this application and I certify that:</w:t>
            </w:r>
          </w:p>
          <w:p w14:paraId="37C6B194" w14:textId="77777777" w:rsidR="005B0F8E" w:rsidRPr="009563BB" w:rsidRDefault="005B0F8E" w:rsidP="005B0F8E">
            <w:pPr>
              <w:rPr>
                <w:rFonts w:ascii="Verdana" w:hAnsi="Verdana"/>
              </w:rPr>
            </w:pPr>
          </w:p>
          <w:p w14:paraId="5C975C3F"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I am the landowner or an occupier of the land with written permission of the landowner;</w:t>
            </w:r>
          </w:p>
          <w:p w14:paraId="35BAC2CA" w14:textId="77777777" w:rsidR="005B0F8E" w:rsidRPr="009563BB" w:rsidRDefault="005B0F8E" w:rsidP="005B0F8E">
            <w:pPr>
              <w:pStyle w:val="Default"/>
              <w:ind w:left="720"/>
              <w:rPr>
                <w:rFonts w:ascii="Verdana" w:hAnsi="Verdana"/>
                <w:sz w:val="18"/>
              </w:rPr>
            </w:pPr>
          </w:p>
          <w:p w14:paraId="58CF9A6B"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Where the landowner is a business, I am authorised to sign legal contracts on behalf of that business;</w:t>
            </w:r>
          </w:p>
          <w:p w14:paraId="2F63EF50" w14:textId="77777777" w:rsidR="005B0F8E" w:rsidRPr="009563BB" w:rsidRDefault="005B0F8E" w:rsidP="005B0F8E">
            <w:pPr>
              <w:pStyle w:val="Default"/>
              <w:rPr>
                <w:rFonts w:ascii="Verdana" w:hAnsi="Verdana"/>
                <w:sz w:val="18"/>
              </w:rPr>
            </w:pPr>
          </w:p>
          <w:p w14:paraId="27E08DE1" w14:textId="77777777" w:rsidR="005B0F8E" w:rsidRPr="009563BB" w:rsidRDefault="005B0F8E" w:rsidP="005B0F8E">
            <w:pPr>
              <w:pStyle w:val="Default"/>
              <w:numPr>
                <w:ilvl w:val="0"/>
                <w:numId w:val="17"/>
              </w:numPr>
              <w:autoSpaceDE w:val="0"/>
              <w:autoSpaceDN w:val="0"/>
              <w:adjustRightInd w:val="0"/>
              <w:snapToGrid/>
              <w:rPr>
                <w:rFonts w:ascii="Verdana" w:hAnsi="Verdana"/>
                <w:sz w:val="18"/>
              </w:rPr>
            </w:pPr>
            <w:r w:rsidRPr="009563BB">
              <w:rPr>
                <w:rFonts w:ascii="Verdana" w:hAnsi="Verdana"/>
                <w:sz w:val="18"/>
              </w:rPr>
              <w:t>If I am an acting on behalf of the landowner or occupier, I have been mandated to do so;</w:t>
            </w:r>
          </w:p>
          <w:p w14:paraId="6CAFC4F5" w14:textId="77777777" w:rsidR="005B0F8E" w:rsidRPr="009563BB" w:rsidRDefault="005B0F8E" w:rsidP="005B0F8E">
            <w:pPr>
              <w:pStyle w:val="Default"/>
              <w:rPr>
                <w:rFonts w:ascii="Verdana" w:hAnsi="Verdana"/>
                <w:sz w:val="18"/>
              </w:rPr>
            </w:pPr>
          </w:p>
          <w:p w14:paraId="2E23CB23"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 xml:space="preserve">Any necessary consents from any other person(s) if required, have been obtained; </w:t>
            </w:r>
          </w:p>
          <w:p w14:paraId="2E34D95B" w14:textId="77777777" w:rsidR="005B0F8E" w:rsidRPr="009563BB" w:rsidRDefault="005B0F8E" w:rsidP="005B0F8E">
            <w:pPr>
              <w:pStyle w:val="Default"/>
              <w:rPr>
                <w:rFonts w:ascii="Verdana" w:hAnsi="Verdana"/>
                <w:sz w:val="18"/>
              </w:rPr>
            </w:pPr>
          </w:p>
          <w:p w14:paraId="3C833128"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 xml:space="preserve">I have made the necessary checks with the local planning authorities regarding Tree Preservation Orders and Conservation Areas; </w:t>
            </w:r>
          </w:p>
          <w:p w14:paraId="10018EBF" w14:textId="77777777" w:rsidR="005B0F8E" w:rsidRPr="009563BB" w:rsidRDefault="005B0F8E" w:rsidP="005B0F8E">
            <w:pPr>
              <w:pStyle w:val="Default"/>
              <w:rPr>
                <w:rFonts w:ascii="Verdana" w:hAnsi="Verdana"/>
                <w:sz w:val="18"/>
              </w:rPr>
            </w:pPr>
          </w:p>
          <w:p w14:paraId="26CDE63E"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I have notified all stakeholders that may be affected by the felling in this application and sought their views prior to submitting this application;</w:t>
            </w:r>
          </w:p>
          <w:p w14:paraId="44069C7C" w14:textId="77777777" w:rsidR="005B0F8E" w:rsidRPr="009563BB" w:rsidRDefault="005B0F8E" w:rsidP="005B0F8E">
            <w:pPr>
              <w:pStyle w:val="Default"/>
              <w:rPr>
                <w:rFonts w:ascii="Verdana" w:hAnsi="Verdana"/>
                <w:sz w:val="18"/>
              </w:rPr>
            </w:pPr>
          </w:p>
          <w:p w14:paraId="4CAE1138"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 xml:space="preserve">I hereby acknowledge that Scottish Ministers may process any of my personal data contained in or relating to this application in accordance with the terms of </w:t>
            </w:r>
            <w:hyperlink r:id="rId12" w:history="1">
              <w:r w:rsidRPr="009563BB">
                <w:rPr>
                  <w:rStyle w:val="Hyperlink"/>
                  <w:rFonts w:ascii="Verdana" w:hAnsi="Verdana"/>
                  <w:sz w:val="18"/>
                </w:rPr>
                <w:t>Sco</w:t>
              </w:r>
              <w:r w:rsidR="00F45AA2" w:rsidRPr="009563BB">
                <w:rPr>
                  <w:rStyle w:val="Hyperlink"/>
                  <w:rFonts w:ascii="Verdana" w:hAnsi="Verdana"/>
                  <w:sz w:val="18"/>
                </w:rPr>
                <w:t>ttish Forestry's Privacy Notice</w:t>
              </w:r>
            </w:hyperlink>
            <w:r w:rsidRPr="009563BB">
              <w:rPr>
                <w:rFonts w:ascii="Verdana" w:hAnsi="Verdana"/>
                <w:sz w:val="18"/>
              </w:rPr>
              <w:t xml:space="preserve">; </w:t>
            </w:r>
          </w:p>
          <w:p w14:paraId="4CD778D2" w14:textId="77777777" w:rsidR="005B0F8E" w:rsidRPr="009563BB" w:rsidRDefault="005B0F8E" w:rsidP="005B0F8E">
            <w:pPr>
              <w:pStyle w:val="ListParagraph"/>
              <w:rPr>
                <w:sz w:val="18"/>
                <w:szCs w:val="20"/>
              </w:rPr>
            </w:pPr>
          </w:p>
          <w:p w14:paraId="0142E437" w14:textId="77777777" w:rsidR="005B0F8E" w:rsidRPr="009563BB" w:rsidRDefault="005B0F8E" w:rsidP="005B0F8E">
            <w:pPr>
              <w:pStyle w:val="Default"/>
              <w:numPr>
                <w:ilvl w:val="0"/>
                <w:numId w:val="18"/>
              </w:numPr>
              <w:autoSpaceDE w:val="0"/>
              <w:autoSpaceDN w:val="0"/>
              <w:adjustRightInd w:val="0"/>
              <w:snapToGrid/>
              <w:rPr>
                <w:rFonts w:ascii="Verdana" w:hAnsi="Verdana"/>
                <w:sz w:val="22"/>
              </w:rPr>
            </w:pPr>
            <w:r w:rsidRPr="009563BB">
              <w:rPr>
                <w:rFonts w:ascii="Verdana" w:hAnsi="Verdana"/>
                <w:sz w:val="18"/>
              </w:rPr>
              <w:t>I have read and understand this application fully and, to the best of my knowledge and belief, the information given in this application is complete, true, and accurate;</w:t>
            </w:r>
          </w:p>
          <w:p w14:paraId="7E39AFE0" w14:textId="77777777" w:rsidR="005B0F8E" w:rsidRPr="009563BB" w:rsidRDefault="005B0F8E" w:rsidP="005B0F8E">
            <w:pPr>
              <w:pStyle w:val="ListParagraph"/>
              <w:rPr>
                <w:sz w:val="18"/>
                <w:szCs w:val="20"/>
              </w:rPr>
            </w:pPr>
          </w:p>
          <w:p w14:paraId="061D106D" w14:textId="77777777" w:rsidR="005B0F8E" w:rsidRPr="009563BB" w:rsidRDefault="005B0F8E" w:rsidP="005B0F8E">
            <w:pPr>
              <w:pStyle w:val="Default"/>
              <w:numPr>
                <w:ilvl w:val="0"/>
                <w:numId w:val="18"/>
              </w:numPr>
              <w:autoSpaceDE w:val="0"/>
              <w:autoSpaceDN w:val="0"/>
              <w:adjustRightInd w:val="0"/>
              <w:snapToGrid/>
              <w:rPr>
                <w:rFonts w:ascii="Verdana" w:hAnsi="Verdana"/>
                <w:sz w:val="18"/>
              </w:rPr>
            </w:pPr>
            <w:r w:rsidRPr="009563BB">
              <w:rPr>
                <w:rFonts w:ascii="Verdana" w:hAnsi="Verdana"/>
                <w:sz w:val="18"/>
              </w:rPr>
              <w:t>I accept that any false or misleading information provided in this application constitutes an offence and may result in any felling permission based on this application being revoked at any time.</w:t>
            </w:r>
          </w:p>
          <w:p w14:paraId="240BE1C4" w14:textId="77777777" w:rsidR="005B0F8E" w:rsidRPr="009563BB" w:rsidRDefault="005B0F8E" w:rsidP="005B0F8E">
            <w:pPr>
              <w:rPr>
                <w:rFonts w:ascii="Verdana" w:hAnsi="Verdana"/>
                <w:sz w:val="16"/>
              </w:rPr>
            </w:pPr>
          </w:p>
          <w:p w14:paraId="76E0F092" w14:textId="77777777" w:rsidR="005B0F8E" w:rsidRPr="009563BB" w:rsidRDefault="005B0F8E" w:rsidP="005B0F8E">
            <w:pPr>
              <w:jc w:val="center"/>
              <w:rPr>
                <w:rFonts w:ascii="Verdana" w:hAnsi="Verdana"/>
              </w:rPr>
            </w:pPr>
            <w:r w:rsidRPr="009563BB">
              <w:rPr>
                <w:rFonts w:ascii="Verdana" w:hAnsi="Verdana"/>
                <w:sz w:val="16"/>
              </w:rPr>
              <w:t xml:space="preserve">[This application may only be signed by the owner of the land or the occupier of that land where they have written permission to do so.  For land owned by a business it must be signed by someone with the authority to sign legal contracts on behalf of that business. If you are an agent signing this on behalf of the </w:t>
            </w:r>
            <w:proofErr w:type="gramStart"/>
            <w:r w:rsidRPr="009563BB">
              <w:rPr>
                <w:rFonts w:ascii="Verdana" w:hAnsi="Verdana"/>
                <w:sz w:val="16"/>
              </w:rPr>
              <w:t>aforementioned you</w:t>
            </w:r>
            <w:proofErr w:type="gramEnd"/>
            <w:r w:rsidRPr="009563BB">
              <w:rPr>
                <w:rFonts w:ascii="Verdana" w:hAnsi="Verdana"/>
                <w:sz w:val="16"/>
              </w:rPr>
              <w:t xml:space="preserve"> must append a copy of your mandate.]</w:t>
            </w:r>
          </w:p>
          <w:p w14:paraId="2E79FF1C" w14:textId="77777777" w:rsidR="005B0F8E" w:rsidRPr="009563BB" w:rsidRDefault="005B0F8E" w:rsidP="005F2CA2">
            <w:pPr>
              <w:rPr>
                <w:rFonts w:ascii="Verdana" w:hAnsi="Verdana" w:cs="Arial"/>
              </w:rPr>
            </w:pPr>
          </w:p>
        </w:tc>
      </w:tr>
      <w:tr w:rsidR="005B0F8E" w:rsidRPr="009563BB" w14:paraId="15210B6B" w14:textId="77777777" w:rsidTr="006036AA">
        <w:trPr>
          <w:trHeight w:val="397"/>
        </w:trPr>
        <w:tc>
          <w:tcPr>
            <w:tcW w:w="3010" w:type="dxa"/>
          </w:tcPr>
          <w:p w14:paraId="471BA2E2" w14:textId="34434E8C" w:rsidR="005B0F8E" w:rsidRPr="009563BB" w:rsidRDefault="005B0F8E" w:rsidP="005F2CA2">
            <w:pPr>
              <w:rPr>
                <w:rFonts w:ascii="Verdana" w:hAnsi="Verdana" w:cs="Arial"/>
                <w:sz w:val="22"/>
                <w:szCs w:val="22"/>
              </w:rPr>
            </w:pPr>
            <w:r w:rsidRPr="009563BB">
              <w:rPr>
                <w:rFonts w:ascii="Verdana" w:hAnsi="Verdana" w:cs="Arial"/>
                <w:sz w:val="22"/>
                <w:szCs w:val="22"/>
              </w:rPr>
              <w:t>Signed:</w:t>
            </w:r>
            <w:r w:rsidR="006036AA" w:rsidRPr="009563BB">
              <w:rPr>
                <w:rFonts w:ascii="Verdana" w:hAnsi="Verdana" w:cs="Arial"/>
                <w:sz w:val="22"/>
                <w:szCs w:val="22"/>
              </w:rPr>
              <w:t xml:space="preserve"> </w:t>
            </w:r>
            <w:r w:rsidR="006036AA" w:rsidRPr="009563BB">
              <w:rPr>
                <w:rFonts w:ascii="Verdana" w:hAnsi="Verdana" w:cs="Arial"/>
                <w:noProof/>
                <w:sz w:val="22"/>
                <w:szCs w:val="22"/>
              </w:rPr>
              <w:drawing>
                <wp:inline distT="0" distB="0" distL="0" distR="0" wp14:anchorId="2E9D478D" wp14:editId="5CEC5BFC">
                  <wp:extent cx="754380" cy="281940"/>
                  <wp:effectExtent l="0" t="0" r="7620" b="3810"/>
                  <wp:docPr id="187662321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54380" cy="281940"/>
                          </a:xfrm>
                          <a:prstGeom prst="rect">
                            <a:avLst/>
                          </a:prstGeom>
                          <a:noFill/>
                          <a:ln>
                            <a:noFill/>
                          </a:ln>
                        </pic:spPr>
                      </pic:pic>
                    </a:graphicData>
                  </a:graphic>
                </wp:inline>
              </w:drawing>
            </w:r>
          </w:p>
        </w:tc>
        <w:tc>
          <w:tcPr>
            <w:tcW w:w="3003" w:type="dxa"/>
          </w:tcPr>
          <w:p w14:paraId="0A449AA3" w14:textId="6AFFD467" w:rsidR="005B0F8E" w:rsidRPr="009563BB" w:rsidRDefault="005B0F8E" w:rsidP="005F2CA2">
            <w:pPr>
              <w:rPr>
                <w:rFonts w:ascii="Verdana" w:hAnsi="Verdana" w:cs="Arial"/>
                <w:sz w:val="22"/>
                <w:szCs w:val="22"/>
              </w:rPr>
            </w:pPr>
            <w:r w:rsidRPr="009563BB">
              <w:rPr>
                <w:rFonts w:ascii="Verdana" w:hAnsi="Verdana" w:cs="Arial"/>
                <w:sz w:val="22"/>
                <w:szCs w:val="22"/>
              </w:rPr>
              <w:t>Print:</w:t>
            </w:r>
            <w:r w:rsidR="006036AA" w:rsidRPr="009563BB">
              <w:rPr>
                <w:rFonts w:ascii="Verdana" w:hAnsi="Verdana" w:cs="Arial"/>
                <w:sz w:val="22"/>
                <w:szCs w:val="22"/>
              </w:rPr>
              <w:t xml:space="preserve"> Ben Lennon</w:t>
            </w:r>
          </w:p>
        </w:tc>
        <w:tc>
          <w:tcPr>
            <w:tcW w:w="3003" w:type="dxa"/>
          </w:tcPr>
          <w:p w14:paraId="04ED0D3A" w14:textId="143BC629" w:rsidR="005B0F8E" w:rsidRPr="009563BB" w:rsidRDefault="005B0F8E" w:rsidP="005F2CA2">
            <w:pPr>
              <w:rPr>
                <w:rFonts w:ascii="Verdana" w:hAnsi="Verdana" w:cs="Arial"/>
                <w:sz w:val="22"/>
                <w:szCs w:val="22"/>
              </w:rPr>
            </w:pPr>
            <w:r w:rsidRPr="009563BB">
              <w:rPr>
                <w:rFonts w:ascii="Verdana" w:hAnsi="Verdana" w:cs="Arial"/>
                <w:sz w:val="22"/>
                <w:szCs w:val="22"/>
              </w:rPr>
              <w:t>Date:</w:t>
            </w:r>
            <w:r w:rsidR="001D656D" w:rsidRPr="009563BB">
              <w:rPr>
                <w:rFonts w:ascii="Verdana" w:hAnsi="Verdana" w:cs="Arial"/>
                <w:sz w:val="22"/>
                <w:szCs w:val="22"/>
              </w:rPr>
              <w:t>1/</w:t>
            </w:r>
            <w:r w:rsidR="009563BB">
              <w:rPr>
                <w:rFonts w:ascii="Verdana" w:hAnsi="Verdana" w:cs="Arial"/>
                <w:sz w:val="22"/>
                <w:szCs w:val="22"/>
              </w:rPr>
              <w:t>7/2026</w:t>
            </w:r>
          </w:p>
        </w:tc>
      </w:tr>
    </w:tbl>
    <w:p w14:paraId="2FBFB4D4" w14:textId="77777777" w:rsidR="006A5B37" w:rsidRPr="00987C5F" w:rsidRDefault="006A5B37" w:rsidP="005F2CA2">
      <w:pPr>
        <w:rPr>
          <w:rFonts w:ascii="Verdana" w:hAnsi="Verdana" w:cs="Arial"/>
          <w:highlight w:val="green"/>
        </w:rPr>
      </w:pPr>
    </w:p>
    <w:tbl>
      <w:tblPr>
        <w:tblW w:w="0" w:type="auto"/>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24"/>
        <w:gridCol w:w="2709"/>
        <w:gridCol w:w="1839"/>
        <w:gridCol w:w="2284"/>
      </w:tblGrid>
      <w:tr w:rsidR="00AD5247" w:rsidRPr="009563BB" w14:paraId="6B285E43" w14:textId="77777777" w:rsidTr="007C3A38">
        <w:tc>
          <w:tcPr>
            <w:tcW w:w="9356" w:type="dxa"/>
            <w:gridSpan w:val="4"/>
            <w:shd w:val="clear" w:color="auto" w:fill="002060"/>
            <w:vAlign w:val="center"/>
          </w:tcPr>
          <w:p w14:paraId="68890241" w14:textId="77777777" w:rsidR="00AD5247" w:rsidRPr="009563BB" w:rsidRDefault="00AD5247" w:rsidP="009A1200">
            <w:pPr>
              <w:spacing w:before="60" w:after="60"/>
              <w:rPr>
                <w:rFonts w:ascii="Verdana" w:hAnsi="Verdana" w:cs="Arial"/>
                <w:sz w:val="22"/>
                <w:szCs w:val="22"/>
              </w:rPr>
            </w:pPr>
            <w:r w:rsidRPr="009563BB">
              <w:rPr>
                <w:rFonts w:ascii="Verdana" w:hAnsi="Verdana" w:cs="Arial"/>
                <w:sz w:val="22"/>
                <w:szCs w:val="22"/>
              </w:rPr>
              <w:t xml:space="preserve">Approval - to be completed by </w:t>
            </w:r>
            <w:r w:rsidR="009A1200" w:rsidRPr="009563BB">
              <w:rPr>
                <w:rFonts w:ascii="Verdana" w:hAnsi="Verdana" w:cs="Arial"/>
                <w:sz w:val="22"/>
                <w:szCs w:val="22"/>
              </w:rPr>
              <w:t>Scottish Forestry</w:t>
            </w:r>
            <w:r w:rsidRPr="009563BB">
              <w:rPr>
                <w:rFonts w:ascii="Verdana" w:hAnsi="Verdana" w:cs="Arial"/>
                <w:sz w:val="22"/>
                <w:szCs w:val="22"/>
              </w:rPr>
              <w:t xml:space="preserve"> staff:</w:t>
            </w:r>
          </w:p>
        </w:tc>
      </w:tr>
      <w:tr w:rsidR="00AD5247" w:rsidRPr="009563BB" w14:paraId="3431E569" w14:textId="77777777" w:rsidTr="007C3A38">
        <w:tc>
          <w:tcPr>
            <w:tcW w:w="2524" w:type="dxa"/>
            <w:shd w:val="clear" w:color="auto" w:fill="D9D9D9"/>
            <w:vAlign w:val="center"/>
          </w:tcPr>
          <w:p w14:paraId="06B52AB4" w14:textId="77777777" w:rsidR="00AD5247" w:rsidRPr="009563BB" w:rsidRDefault="00AD5247" w:rsidP="007C3A38">
            <w:pPr>
              <w:spacing w:before="60" w:after="60"/>
              <w:rPr>
                <w:rFonts w:ascii="Verdana" w:hAnsi="Verdana" w:cs="Arial"/>
                <w:sz w:val="22"/>
                <w:szCs w:val="22"/>
              </w:rPr>
            </w:pPr>
            <w:r w:rsidRPr="009563BB">
              <w:rPr>
                <w:rFonts w:ascii="Verdana" w:hAnsi="Verdana" w:cs="Arial"/>
                <w:sz w:val="22"/>
                <w:szCs w:val="22"/>
              </w:rPr>
              <w:t>Management Plan Reference Number:</w:t>
            </w:r>
          </w:p>
        </w:tc>
        <w:tc>
          <w:tcPr>
            <w:tcW w:w="6832" w:type="dxa"/>
            <w:gridSpan w:val="3"/>
            <w:shd w:val="clear" w:color="auto" w:fill="D9D9D9"/>
            <w:vAlign w:val="center"/>
          </w:tcPr>
          <w:p w14:paraId="6F33E054" w14:textId="77777777" w:rsidR="00AD5247" w:rsidRPr="009563BB" w:rsidRDefault="00AD5247" w:rsidP="007C3A38">
            <w:pPr>
              <w:spacing w:before="60" w:after="60"/>
              <w:rPr>
                <w:rFonts w:ascii="Verdana" w:hAnsi="Verdana" w:cs="Arial"/>
                <w:sz w:val="22"/>
                <w:szCs w:val="22"/>
              </w:rPr>
            </w:pPr>
          </w:p>
        </w:tc>
      </w:tr>
      <w:tr w:rsidR="00AD5247" w:rsidRPr="009563BB" w14:paraId="4F462C6B" w14:textId="77777777" w:rsidTr="007C3A38">
        <w:tc>
          <w:tcPr>
            <w:tcW w:w="2524" w:type="dxa"/>
            <w:shd w:val="clear" w:color="auto" w:fill="D9D9D9"/>
            <w:vAlign w:val="center"/>
          </w:tcPr>
          <w:p w14:paraId="793AC063" w14:textId="77777777" w:rsidR="00AD5247" w:rsidRPr="009563BB" w:rsidRDefault="00AD5247" w:rsidP="007C3A38">
            <w:pPr>
              <w:spacing w:before="60" w:after="60"/>
              <w:rPr>
                <w:rFonts w:ascii="Verdana" w:hAnsi="Verdana" w:cs="Arial"/>
                <w:sz w:val="22"/>
                <w:szCs w:val="22"/>
              </w:rPr>
            </w:pPr>
            <w:r w:rsidRPr="009563BB">
              <w:rPr>
                <w:rFonts w:ascii="Verdana" w:hAnsi="Verdana" w:cs="Arial"/>
                <w:sz w:val="22"/>
                <w:szCs w:val="22"/>
              </w:rPr>
              <w:t>Plan Period: (ten years) (day/month/year)</w:t>
            </w:r>
          </w:p>
        </w:tc>
        <w:tc>
          <w:tcPr>
            <w:tcW w:w="2709" w:type="dxa"/>
            <w:shd w:val="clear" w:color="auto" w:fill="D9D9D9"/>
            <w:vAlign w:val="center"/>
          </w:tcPr>
          <w:p w14:paraId="5DF38E99" w14:textId="77777777" w:rsidR="00AD5247" w:rsidRPr="009563BB" w:rsidRDefault="00AD5247" w:rsidP="00AD5247">
            <w:pPr>
              <w:spacing w:before="60" w:after="60"/>
              <w:rPr>
                <w:rFonts w:ascii="Verdana" w:hAnsi="Verdana" w:cs="Arial"/>
                <w:sz w:val="22"/>
                <w:szCs w:val="22"/>
              </w:rPr>
            </w:pPr>
            <w:r w:rsidRPr="009563BB">
              <w:rPr>
                <w:rFonts w:ascii="Verdana" w:hAnsi="Verdana" w:cs="Arial"/>
                <w:sz w:val="22"/>
                <w:szCs w:val="22"/>
              </w:rPr>
              <w:t xml:space="preserve">From: </w:t>
            </w:r>
          </w:p>
        </w:tc>
        <w:tc>
          <w:tcPr>
            <w:tcW w:w="4123" w:type="dxa"/>
            <w:gridSpan w:val="2"/>
            <w:shd w:val="clear" w:color="auto" w:fill="D9D9D9"/>
            <w:vAlign w:val="center"/>
          </w:tcPr>
          <w:p w14:paraId="63B26E81" w14:textId="77777777" w:rsidR="00AD5247" w:rsidRPr="009563BB" w:rsidRDefault="00AD5247" w:rsidP="00AD5247">
            <w:pPr>
              <w:spacing w:before="60" w:after="60"/>
              <w:rPr>
                <w:rFonts w:ascii="Verdana" w:hAnsi="Verdana" w:cs="Arial"/>
                <w:sz w:val="22"/>
                <w:szCs w:val="22"/>
              </w:rPr>
            </w:pPr>
            <w:r w:rsidRPr="009563BB">
              <w:rPr>
                <w:rFonts w:ascii="Verdana" w:hAnsi="Verdana" w:cs="Arial"/>
                <w:sz w:val="22"/>
                <w:szCs w:val="22"/>
              </w:rPr>
              <w:t xml:space="preserve">To: </w:t>
            </w:r>
          </w:p>
        </w:tc>
      </w:tr>
      <w:tr w:rsidR="00AD5247" w:rsidRPr="009563BB" w14:paraId="0BBD0B03" w14:textId="77777777" w:rsidTr="007C3A38">
        <w:tc>
          <w:tcPr>
            <w:tcW w:w="2524" w:type="dxa"/>
            <w:shd w:val="clear" w:color="auto" w:fill="D9D9D9"/>
            <w:vAlign w:val="center"/>
          </w:tcPr>
          <w:p w14:paraId="5222F1BE" w14:textId="77777777" w:rsidR="00AD5247" w:rsidRPr="009563BB" w:rsidRDefault="00AD5247" w:rsidP="007C3A38">
            <w:pPr>
              <w:spacing w:before="60" w:after="60"/>
              <w:rPr>
                <w:rFonts w:ascii="Verdana" w:hAnsi="Verdana" w:cs="Arial"/>
                <w:sz w:val="22"/>
                <w:szCs w:val="22"/>
              </w:rPr>
            </w:pPr>
            <w:r w:rsidRPr="009563BB">
              <w:rPr>
                <w:rFonts w:ascii="Verdana" w:hAnsi="Verdana" w:cs="Arial"/>
                <w:sz w:val="22"/>
                <w:szCs w:val="22"/>
              </w:rPr>
              <w:t>Operations Manager Signature:</w:t>
            </w:r>
          </w:p>
        </w:tc>
        <w:tc>
          <w:tcPr>
            <w:tcW w:w="2709" w:type="dxa"/>
            <w:shd w:val="clear" w:color="auto" w:fill="D9D9D9"/>
            <w:vAlign w:val="center"/>
          </w:tcPr>
          <w:p w14:paraId="21A0DCF1" w14:textId="77777777" w:rsidR="00AD5247" w:rsidRPr="009563BB" w:rsidRDefault="00AD5247" w:rsidP="007C3A38">
            <w:pPr>
              <w:spacing w:before="60" w:after="60"/>
              <w:rPr>
                <w:rFonts w:ascii="Verdana" w:hAnsi="Verdana" w:cs="Arial"/>
                <w:sz w:val="22"/>
                <w:szCs w:val="22"/>
              </w:rPr>
            </w:pPr>
          </w:p>
        </w:tc>
        <w:tc>
          <w:tcPr>
            <w:tcW w:w="1839" w:type="dxa"/>
            <w:shd w:val="clear" w:color="auto" w:fill="D9D9D9"/>
            <w:vAlign w:val="center"/>
          </w:tcPr>
          <w:p w14:paraId="3348D800" w14:textId="77777777" w:rsidR="00AD5247" w:rsidRPr="009563BB" w:rsidRDefault="00AD5247" w:rsidP="007C3A38">
            <w:pPr>
              <w:spacing w:before="60" w:after="60"/>
              <w:rPr>
                <w:rFonts w:ascii="Verdana" w:hAnsi="Verdana" w:cs="Arial"/>
                <w:sz w:val="22"/>
                <w:szCs w:val="22"/>
              </w:rPr>
            </w:pPr>
            <w:r w:rsidRPr="009563BB">
              <w:rPr>
                <w:rFonts w:ascii="Verdana" w:hAnsi="Verdana" w:cs="Arial"/>
                <w:sz w:val="22"/>
                <w:szCs w:val="22"/>
              </w:rPr>
              <w:t>Approval Date: (dd/mm/</w:t>
            </w:r>
            <w:proofErr w:type="spellStart"/>
            <w:r w:rsidRPr="009563BB">
              <w:rPr>
                <w:rFonts w:ascii="Verdana" w:hAnsi="Verdana" w:cs="Arial"/>
                <w:sz w:val="22"/>
                <w:szCs w:val="22"/>
              </w:rPr>
              <w:t>yyyy</w:t>
            </w:r>
            <w:proofErr w:type="spellEnd"/>
            <w:r w:rsidRPr="009563BB">
              <w:rPr>
                <w:rFonts w:ascii="Verdana" w:hAnsi="Verdana" w:cs="Arial"/>
                <w:sz w:val="22"/>
                <w:szCs w:val="22"/>
              </w:rPr>
              <w:t>)</w:t>
            </w:r>
          </w:p>
        </w:tc>
        <w:tc>
          <w:tcPr>
            <w:tcW w:w="2284" w:type="dxa"/>
            <w:shd w:val="clear" w:color="auto" w:fill="D9D9D9"/>
            <w:vAlign w:val="center"/>
          </w:tcPr>
          <w:p w14:paraId="0C9358A9" w14:textId="77777777" w:rsidR="00AD5247" w:rsidRPr="009563BB" w:rsidRDefault="00AD5247" w:rsidP="007C3A38">
            <w:pPr>
              <w:spacing w:before="60" w:after="60"/>
              <w:rPr>
                <w:rFonts w:ascii="Verdana" w:hAnsi="Verdana" w:cs="Arial"/>
                <w:sz w:val="22"/>
                <w:szCs w:val="22"/>
              </w:rPr>
            </w:pPr>
          </w:p>
        </w:tc>
      </w:tr>
    </w:tbl>
    <w:p w14:paraId="6E5C2DBB" w14:textId="77777777" w:rsidR="002061E9" w:rsidRPr="00987C5F" w:rsidRDefault="002061E9">
      <w:pPr>
        <w:rPr>
          <w:highlight w:val="green"/>
        </w:rPr>
      </w:pPr>
      <w:r w:rsidRPr="00987C5F">
        <w:rPr>
          <w:highlight w:val="green"/>
        </w:rPr>
        <w:br w:type="page"/>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000" w:firstRow="0" w:lastRow="0" w:firstColumn="0" w:lastColumn="0" w:noHBand="0" w:noVBand="0"/>
      </w:tblPr>
      <w:tblGrid>
        <w:gridCol w:w="9356"/>
      </w:tblGrid>
      <w:tr w:rsidR="00CB0997" w:rsidRPr="009563BB" w14:paraId="54142EE1" w14:textId="77777777" w:rsidTr="004A50F1">
        <w:trPr>
          <w:cantSplit/>
        </w:trPr>
        <w:tc>
          <w:tcPr>
            <w:tcW w:w="9356" w:type="dxa"/>
            <w:tcBorders>
              <w:top w:val="single" w:sz="4" w:space="0" w:color="auto"/>
              <w:left w:val="single" w:sz="4" w:space="0" w:color="auto"/>
              <w:bottom w:val="single" w:sz="4" w:space="0" w:color="auto"/>
              <w:right w:val="single" w:sz="4" w:space="0" w:color="auto"/>
            </w:tcBorders>
            <w:shd w:val="clear" w:color="auto" w:fill="000064"/>
          </w:tcPr>
          <w:p w14:paraId="61534F40" w14:textId="77777777" w:rsidR="00CB0997" w:rsidRPr="009563BB" w:rsidRDefault="0041484B" w:rsidP="00CB0997">
            <w:pPr>
              <w:tabs>
                <w:tab w:val="left" w:pos="2835"/>
                <w:tab w:val="left" w:pos="3686"/>
                <w:tab w:val="left" w:pos="4678"/>
                <w:tab w:val="right" w:pos="7230"/>
              </w:tabs>
              <w:spacing w:before="60" w:after="60"/>
              <w:rPr>
                <w:rFonts w:ascii="Verdana" w:hAnsi="Verdana" w:cs="Arial"/>
                <w:sz w:val="32"/>
                <w:szCs w:val="32"/>
                <w:lang w:val="en-US"/>
              </w:rPr>
            </w:pPr>
            <w:r w:rsidRPr="009563BB">
              <w:rPr>
                <w:rFonts w:ascii="Verdana" w:hAnsi="Verdana" w:cs="Arial"/>
                <w:sz w:val="32"/>
                <w:szCs w:val="32"/>
                <w:lang w:val="en-US"/>
              </w:rPr>
              <w:lastRenderedPageBreak/>
              <w:t>2</w:t>
            </w:r>
            <w:r w:rsidR="00CB0997" w:rsidRPr="009563BB">
              <w:rPr>
                <w:rFonts w:ascii="Verdana" w:hAnsi="Verdana" w:cs="Arial"/>
                <w:sz w:val="32"/>
                <w:szCs w:val="32"/>
                <w:lang w:val="en-US"/>
              </w:rPr>
              <w:t>. Woodland Description</w:t>
            </w:r>
          </w:p>
        </w:tc>
      </w:tr>
    </w:tbl>
    <w:p w14:paraId="25574568" w14:textId="77777777" w:rsidR="006456F8" w:rsidRPr="009563BB" w:rsidRDefault="006456F8" w:rsidP="006456F8">
      <w:pPr>
        <w:spacing w:before="120"/>
        <w:rPr>
          <w:rFonts w:ascii="Verdana" w:hAnsi="Verdana" w:cs="Arial"/>
          <w:sz w:val="22"/>
          <w:szCs w:val="24"/>
        </w:rPr>
      </w:pPr>
      <w:r w:rsidRPr="009563BB">
        <w:rPr>
          <w:rFonts w:ascii="Verdana" w:hAnsi="Verdana" w:cs="Arial"/>
          <w:sz w:val="22"/>
          <w:szCs w:val="24"/>
        </w:rPr>
        <w:t>Give information about the following:</w:t>
      </w:r>
    </w:p>
    <w:p w14:paraId="200E6E31" w14:textId="77777777" w:rsidR="006456F8" w:rsidRPr="009563BB" w:rsidRDefault="006456F8" w:rsidP="006456F8">
      <w:pPr>
        <w:numPr>
          <w:ilvl w:val="0"/>
          <w:numId w:val="16"/>
        </w:numPr>
        <w:rPr>
          <w:rFonts w:ascii="Verdana" w:hAnsi="Verdana" w:cs="Arial"/>
          <w:sz w:val="22"/>
          <w:szCs w:val="24"/>
        </w:rPr>
      </w:pPr>
      <w:r w:rsidRPr="009563BB">
        <w:rPr>
          <w:rFonts w:ascii="Verdana" w:hAnsi="Verdana" w:cs="Arial"/>
          <w:sz w:val="22"/>
          <w:szCs w:val="24"/>
        </w:rPr>
        <w:t>past management of the woodland</w:t>
      </w:r>
    </w:p>
    <w:p w14:paraId="64A6053F" w14:textId="77777777" w:rsidR="006456F8" w:rsidRPr="009563BB" w:rsidRDefault="006456F8" w:rsidP="006456F8">
      <w:pPr>
        <w:numPr>
          <w:ilvl w:val="0"/>
          <w:numId w:val="16"/>
        </w:numPr>
        <w:rPr>
          <w:rFonts w:ascii="Verdana" w:hAnsi="Verdana" w:cs="Arial"/>
          <w:sz w:val="22"/>
          <w:szCs w:val="24"/>
        </w:rPr>
      </w:pPr>
      <w:r w:rsidRPr="009563BB">
        <w:rPr>
          <w:rFonts w:ascii="Verdana" w:hAnsi="Verdana" w:cs="Arial"/>
          <w:sz w:val="22"/>
          <w:szCs w:val="24"/>
        </w:rPr>
        <w:t>current species and ages</w:t>
      </w:r>
    </w:p>
    <w:p w14:paraId="50242B9C" w14:textId="77777777" w:rsidR="006456F8" w:rsidRPr="009563BB" w:rsidRDefault="006456F8" w:rsidP="006456F8">
      <w:pPr>
        <w:numPr>
          <w:ilvl w:val="0"/>
          <w:numId w:val="16"/>
        </w:numPr>
        <w:rPr>
          <w:rFonts w:ascii="Verdana" w:hAnsi="Verdana" w:cs="Arial"/>
          <w:sz w:val="22"/>
          <w:szCs w:val="24"/>
        </w:rPr>
      </w:pPr>
      <w:r w:rsidRPr="009563BB">
        <w:rPr>
          <w:rFonts w:ascii="Verdana" w:hAnsi="Verdana" w:cs="Arial"/>
          <w:sz w:val="22"/>
          <w:szCs w:val="24"/>
        </w:rPr>
        <w:t>statutory and non-statutory constraints (e.g. designations, archaeological interests)</w:t>
      </w:r>
    </w:p>
    <w:p w14:paraId="16A9E4D4" w14:textId="77777777" w:rsidR="006456F8" w:rsidRPr="009563BB" w:rsidRDefault="006456F8" w:rsidP="006456F8">
      <w:pPr>
        <w:numPr>
          <w:ilvl w:val="0"/>
          <w:numId w:val="16"/>
        </w:numPr>
        <w:rPr>
          <w:rFonts w:ascii="Verdana" w:hAnsi="Verdana" w:cs="Arial"/>
          <w:sz w:val="22"/>
          <w:szCs w:val="24"/>
        </w:rPr>
      </w:pPr>
      <w:r w:rsidRPr="009563BB">
        <w:rPr>
          <w:rFonts w:ascii="Verdana" w:hAnsi="Verdana" w:cs="Arial"/>
          <w:sz w:val="22"/>
          <w:szCs w:val="24"/>
        </w:rPr>
        <w:t>existing or potential public access</w:t>
      </w:r>
    </w:p>
    <w:p w14:paraId="0EBC54BD" w14:textId="77777777" w:rsidR="000001B9" w:rsidRPr="009563BB" w:rsidRDefault="000001B9" w:rsidP="006456F8">
      <w:pPr>
        <w:numPr>
          <w:ilvl w:val="0"/>
          <w:numId w:val="16"/>
        </w:numPr>
        <w:rPr>
          <w:rFonts w:ascii="Verdana" w:hAnsi="Verdana" w:cs="Arial"/>
          <w:sz w:val="22"/>
          <w:szCs w:val="24"/>
        </w:rPr>
      </w:pPr>
      <w:r w:rsidRPr="009563BB">
        <w:rPr>
          <w:rFonts w:ascii="Verdana" w:hAnsi="Verdana" w:cs="Arial"/>
          <w:sz w:val="22"/>
          <w:szCs w:val="24"/>
        </w:rPr>
        <w:t>woodland protection</w:t>
      </w:r>
    </w:p>
    <w:p w14:paraId="6A0B8138" w14:textId="77777777" w:rsidR="00606AED" w:rsidRPr="009563BB" w:rsidRDefault="006456F8" w:rsidP="00E465D7">
      <w:pPr>
        <w:spacing w:before="120" w:after="120"/>
        <w:rPr>
          <w:rFonts w:ascii="Verdana" w:hAnsi="Verdana" w:cs="Arial"/>
          <w:sz w:val="22"/>
          <w:szCs w:val="22"/>
        </w:rPr>
      </w:pPr>
      <w:r w:rsidRPr="009563BB">
        <w:rPr>
          <w:rFonts w:ascii="Verdana" w:hAnsi="Verdana" w:cs="Arial"/>
          <w:sz w:val="22"/>
          <w:szCs w:val="24"/>
        </w:rPr>
        <w:t>Use t</w:t>
      </w:r>
      <w:r w:rsidR="00E46974" w:rsidRPr="009563BB">
        <w:rPr>
          <w:rFonts w:ascii="Verdana" w:hAnsi="Verdana" w:cs="Arial"/>
          <w:sz w:val="22"/>
          <w:szCs w:val="24"/>
        </w:rPr>
        <w:t xml:space="preserve">he </w:t>
      </w:r>
      <w:r w:rsidR="00E46974" w:rsidRPr="009563BB">
        <w:rPr>
          <w:rStyle w:val="Hyperlink"/>
          <w:rFonts w:ascii="Verdana" w:hAnsi="Verdana" w:cs="Arial"/>
          <w:color w:val="auto"/>
          <w:sz w:val="22"/>
          <w:szCs w:val="24"/>
          <w:u w:val="none"/>
        </w:rPr>
        <w:t>Land Information Search</w:t>
      </w:r>
      <w:r w:rsidR="00E46974" w:rsidRPr="009563BB">
        <w:rPr>
          <w:rFonts w:ascii="Verdana" w:hAnsi="Verdana" w:cs="Arial"/>
          <w:sz w:val="22"/>
          <w:szCs w:val="24"/>
        </w:rPr>
        <w:t xml:space="preserve"> </w:t>
      </w:r>
      <w:r w:rsidRPr="009563BB">
        <w:rPr>
          <w:rFonts w:ascii="Verdana" w:hAnsi="Verdana" w:cs="Arial"/>
          <w:sz w:val="22"/>
          <w:szCs w:val="24"/>
        </w:rPr>
        <w:t xml:space="preserve">to help you complete </w:t>
      </w:r>
      <w:r w:rsidR="00E465D7" w:rsidRPr="009563BB">
        <w:rPr>
          <w:rFonts w:ascii="Verdana" w:hAnsi="Verdana" w:cs="Arial"/>
          <w:sz w:val="22"/>
          <w:szCs w:val="24"/>
        </w:rPr>
        <w:t xml:space="preserve">this section.  </w:t>
      </w:r>
      <w:r w:rsidR="00F60D17" w:rsidRPr="009563BB">
        <w:rPr>
          <w:rFonts w:ascii="Verdana" w:hAnsi="Verdana" w:cs="Arial"/>
          <w:sz w:val="22"/>
          <w:szCs w:val="24"/>
        </w:rPr>
        <w:t xml:space="preserve">For more detailed information </w:t>
      </w:r>
      <w:r w:rsidR="00895699" w:rsidRPr="009563BB">
        <w:rPr>
          <w:rFonts w:ascii="Verdana" w:hAnsi="Verdana" w:cs="Arial"/>
          <w:sz w:val="22"/>
          <w:szCs w:val="24"/>
        </w:rPr>
        <w:t xml:space="preserve">on the Native Woodland Survey of Scotland use </w:t>
      </w:r>
      <w:r w:rsidR="00F60D17" w:rsidRPr="009563BB">
        <w:rPr>
          <w:rFonts w:ascii="Verdana" w:hAnsi="Verdana" w:cs="Arial"/>
          <w:sz w:val="22"/>
          <w:szCs w:val="24"/>
        </w:rPr>
        <w:t xml:space="preserve">the </w:t>
      </w:r>
      <w:r w:rsidR="00F73AF3" w:rsidRPr="009563BB">
        <w:rPr>
          <w:rStyle w:val="Hyperlink"/>
          <w:rFonts w:ascii="Verdana" w:hAnsi="Verdana" w:cs="Arial"/>
          <w:color w:val="auto"/>
          <w:sz w:val="22"/>
          <w:szCs w:val="24"/>
          <w:u w:val="none"/>
        </w:rPr>
        <w:t>Scottish Forestry</w:t>
      </w:r>
      <w:r w:rsidR="000C23BE" w:rsidRPr="009563BB">
        <w:rPr>
          <w:rStyle w:val="Hyperlink"/>
          <w:rFonts w:ascii="Verdana" w:hAnsi="Verdana" w:cs="Arial"/>
          <w:color w:val="auto"/>
          <w:sz w:val="22"/>
          <w:szCs w:val="24"/>
          <w:u w:val="none"/>
        </w:rPr>
        <w:t xml:space="preserve"> Map Viewer</w:t>
      </w:r>
      <w:r w:rsidR="00F73AF3" w:rsidRPr="009563BB">
        <w:rPr>
          <w:rFonts w:ascii="Verdana" w:hAnsi="Verdana" w:cs="Arial"/>
          <w:sz w:val="22"/>
          <w:szCs w:val="24"/>
        </w:rPr>
        <w:t xml:space="preserve"> found on our website: </w:t>
      </w:r>
      <w:hyperlink r:id="rId14" w:history="1">
        <w:proofErr w:type="gramStart"/>
        <w:r w:rsidR="00F73AF3" w:rsidRPr="009563BB">
          <w:rPr>
            <w:rStyle w:val="Hyperlink"/>
            <w:rFonts w:ascii="Verdana" w:hAnsi="Verdana" w:cs="Arial"/>
            <w:sz w:val="22"/>
            <w:szCs w:val="24"/>
          </w:rPr>
          <w:t>forestry.gov.scot</w:t>
        </w:r>
        <w:proofErr w:type="gramEnd"/>
      </w:hyperlink>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ook w:val="04A0" w:firstRow="1" w:lastRow="0" w:firstColumn="1" w:lastColumn="0" w:noHBand="0" w:noVBand="1"/>
      </w:tblPr>
      <w:tblGrid>
        <w:gridCol w:w="9322"/>
      </w:tblGrid>
      <w:tr w:rsidR="005A0559" w:rsidRPr="009563BB" w14:paraId="1A41A05E" w14:textId="77777777" w:rsidTr="007D336C">
        <w:tc>
          <w:tcPr>
            <w:tcW w:w="9322" w:type="dxa"/>
            <w:shd w:val="clear" w:color="auto" w:fill="000064"/>
          </w:tcPr>
          <w:p w14:paraId="566921C7" w14:textId="77777777" w:rsidR="005A0559" w:rsidRPr="009563BB" w:rsidRDefault="00CC3B5D" w:rsidP="00F23572">
            <w:pPr>
              <w:spacing w:before="60" w:after="60"/>
              <w:rPr>
                <w:rFonts w:ascii="Verdana" w:hAnsi="Verdana" w:cs="Arial"/>
                <w:szCs w:val="24"/>
              </w:rPr>
            </w:pPr>
            <w:r w:rsidRPr="009563BB">
              <w:rPr>
                <w:rFonts w:ascii="Verdana" w:hAnsi="Verdana" w:cs="Arial"/>
                <w:szCs w:val="24"/>
              </w:rPr>
              <w:t xml:space="preserve">2.1 </w:t>
            </w:r>
            <w:r w:rsidR="005A0559" w:rsidRPr="009563BB">
              <w:rPr>
                <w:rFonts w:ascii="Verdana" w:hAnsi="Verdana" w:cs="Arial"/>
                <w:szCs w:val="24"/>
              </w:rPr>
              <w:t>Maps required</w:t>
            </w:r>
          </w:p>
        </w:tc>
      </w:tr>
    </w:tbl>
    <w:p w14:paraId="62B1FE27" w14:textId="77777777" w:rsidR="005A0559" w:rsidRPr="009563BB" w:rsidRDefault="003560C3" w:rsidP="005A0559">
      <w:pPr>
        <w:spacing w:before="120" w:after="120"/>
        <w:rPr>
          <w:rFonts w:ascii="Verdana" w:hAnsi="Verdana" w:cs="Arial"/>
          <w:sz w:val="22"/>
          <w:szCs w:val="22"/>
        </w:rPr>
      </w:pPr>
      <w:r w:rsidRPr="009563BB">
        <w:rPr>
          <w:rFonts w:ascii="Verdana" w:hAnsi="Verdana" w:cs="Arial"/>
          <w:sz w:val="22"/>
          <w:szCs w:val="22"/>
        </w:rPr>
        <w:t>P</w:t>
      </w:r>
      <w:r w:rsidR="00572355" w:rsidRPr="009563BB">
        <w:rPr>
          <w:rFonts w:ascii="Verdana" w:hAnsi="Verdana" w:cs="Arial"/>
          <w:sz w:val="22"/>
          <w:szCs w:val="22"/>
        </w:rPr>
        <w:t xml:space="preserve">rovide </w:t>
      </w:r>
      <w:r w:rsidR="00A205E4" w:rsidRPr="009563BB">
        <w:rPr>
          <w:rFonts w:ascii="Verdana" w:hAnsi="Verdana" w:cs="Arial"/>
          <w:sz w:val="22"/>
          <w:szCs w:val="22"/>
        </w:rPr>
        <w:t xml:space="preserve">maps </w:t>
      </w:r>
      <w:r w:rsidRPr="009563BB">
        <w:rPr>
          <w:rFonts w:ascii="Verdana" w:hAnsi="Verdana" w:cs="Arial"/>
          <w:sz w:val="22"/>
          <w:szCs w:val="22"/>
        </w:rPr>
        <w:t xml:space="preserve">to support your plan, </w:t>
      </w:r>
      <w:r w:rsidR="00A205E4" w:rsidRPr="009563BB">
        <w:rPr>
          <w:rFonts w:ascii="Verdana" w:hAnsi="Verdana" w:cs="Arial"/>
          <w:sz w:val="22"/>
          <w:szCs w:val="22"/>
        </w:rPr>
        <w:t xml:space="preserve">as outlined in the guidance note. </w:t>
      </w:r>
      <w:r w:rsidRPr="009563BB">
        <w:rPr>
          <w:rFonts w:ascii="Verdana" w:hAnsi="Verdana" w:cs="Arial"/>
          <w:sz w:val="22"/>
          <w:szCs w:val="22"/>
        </w:rPr>
        <w:t>Please l</w:t>
      </w:r>
      <w:r w:rsidR="00E25D6E" w:rsidRPr="009563BB">
        <w:rPr>
          <w:rFonts w:ascii="Verdana" w:hAnsi="Verdana" w:cs="Arial"/>
          <w:sz w:val="22"/>
          <w:szCs w:val="22"/>
        </w:rPr>
        <w:t xml:space="preserve">ist </w:t>
      </w:r>
      <w:proofErr w:type="gramStart"/>
      <w:r w:rsidR="00E25D6E" w:rsidRPr="009563BB">
        <w:rPr>
          <w:rFonts w:ascii="Verdana" w:hAnsi="Verdana" w:cs="Arial"/>
          <w:sz w:val="22"/>
          <w:szCs w:val="22"/>
        </w:rPr>
        <w:t xml:space="preserve">all </w:t>
      </w:r>
      <w:r w:rsidR="00A205E4" w:rsidRPr="009563BB">
        <w:rPr>
          <w:rFonts w:ascii="Verdana" w:hAnsi="Verdana" w:cs="Arial"/>
          <w:sz w:val="22"/>
          <w:szCs w:val="22"/>
        </w:rPr>
        <w:t>of</w:t>
      </w:r>
      <w:proofErr w:type="gramEnd"/>
      <w:r w:rsidR="00A205E4" w:rsidRPr="009563BB">
        <w:rPr>
          <w:rFonts w:ascii="Verdana" w:hAnsi="Verdana" w:cs="Arial"/>
          <w:sz w:val="22"/>
          <w:szCs w:val="22"/>
        </w:rPr>
        <w:t xml:space="preserve"> the </w:t>
      </w:r>
      <w:r w:rsidR="00E25D6E" w:rsidRPr="009563BB">
        <w:rPr>
          <w:rFonts w:ascii="Verdana" w:hAnsi="Verdana" w:cs="Arial"/>
          <w:sz w:val="22"/>
          <w:szCs w:val="22"/>
        </w:rPr>
        <w:t>maps</w:t>
      </w:r>
      <w:r w:rsidR="00A205E4" w:rsidRPr="009563BB">
        <w:rPr>
          <w:rFonts w:ascii="Verdana" w:hAnsi="Verdana" w:cs="Arial"/>
          <w:sz w:val="22"/>
          <w:szCs w:val="22"/>
        </w:rPr>
        <w:t xml:space="preserve"> t</w:t>
      </w:r>
      <w:r w:rsidR="00AF54DF" w:rsidRPr="009563BB">
        <w:rPr>
          <w:rFonts w:ascii="Verdana" w:hAnsi="Verdana" w:cs="Arial"/>
          <w:sz w:val="22"/>
          <w:szCs w:val="22"/>
        </w:rPr>
        <w:t>hat you are including with your m</w:t>
      </w:r>
      <w:r w:rsidR="00A205E4" w:rsidRPr="009563BB">
        <w:rPr>
          <w:rFonts w:ascii="Verdana" w:hAnsi="Verdana" w:cs="Arial"/>
          <w:sz w:val="22"/>
          <w:szCs w:val="22"/>
        </w:rPr>
        <w:t xml:space="preserve">anagement </w:t>
      </w:r>
      <w:r w:rsidR="00AF54DF" w:rsidRPr="009563BB">
        <w:rPr>
          <w:rFonts w:ascii="Verdana" w:hAnsi="Verdana" w:cs="Arial"/>
          <w:sz w:val="22"/>
          <w:szCs w:val="22"/>
        </w:rPr>
        <w:t>p</w:t>
      </w:r>
      <w:r w:rsidR="00A205E4" w:rsidRPr="009563BB">
        <w:rPr>
          <w:rFonts w:ascii="Verdana" w:hAnsi="Verdana" w:cs="Arial"/>
          <w:sz w:val="22"/>
          <w:szCs w:val="22"/>
        </w:rPr>
        <w:t>lan</w:t>
      </w:r>
      <w:r w:rsidR="00E25D6E" w:rsidRPr="009563BB">
        <w:rPr>
          <w:rFonts w:ascii="Verdana" w:hAnsi="Verdana" w:cs="Arial"/>
          <w:sz w:val="22"/>
          <w:szCs w:val="22"/>
        </w:rPr>
        <w:t>.</w:t>
      </w:r>
      <w:r w:rsidR="005A0559" w:rsidRPr="009563BB">
        <w:rPr>
          <w:rFonts w:ascii="Verdana" w:hAnsi="Verdana" w:cs="Arial"/>
          <w:sz w:val="22"/>
          <w:szCs w:val="22"/>
        </w:rPr>
        <w:t xml:space="preserve"> </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356"/>
      </w:tblGrid>
      <w:tr w:rsidR="00BC4B7F" w:rsidRPr="009563BB" w14:paraId="22BD718B" w14:textId="77777777" w:rsidTr="0004799C">
        <w:trPr>
          <w:cantSplit/>
        </w:trPr>
        <w:tc>
          <w:tcPr>
            <w:tcW w:w="9356" w:type="dxa"/>
            <w:tcBorders>
              <w:top w:val="single" w:sz="4" w:space="0" w:color="auto"/>
              <w:left w:val="single" w:sz="4" w:space="0" w:color="auto"/>
              <w:bottom w:val="single" w:sz="4" w:space="0" w:color="auto"/>
              <w:right w:val="single" w:sz="4" w:space="0" w:color="auto"/>
            </w:tcBorders>
            <w:shd w:val="pct15" w:color="auto" w:fill="FFFFFF"/>
          </w:tcPr>
          <w:p w14:paraId="61700D5C" w14:textId="77777777" w:rsidR="00BC4B7F" w:rsidRPr="009563BB" w:rsidRDefault="00BC4B7F" w:rsidP="0004799C">
            <w:pPr>
              <w:pStyle w:val="TOC1"/>
            </w:pPr>
            <w:r w:rsidRPr="009563BB">
              <w:rPr>
                <w:rFonts w:cs="Arial"/>
                <w:lang w:val="en-US"/>
              </w:rPr>
              <w:t xml:space="preserve">List of maps: </w:t>
            </w:r>
          </w:p>
        </w:tc>
      </w:tr>
      <w:tr w:rsidR="00C3791F" w:rsidRPr="009563BB" w14:paraId="64B9ED6D"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58B9A348" w14:textId="2ED2667E" w:rsidR="00C3791F" w:rsidRPr="009563BB" w:rsidRDefault="00C3791F" w:rsidP="00C3791F">
            <w:pPr>
              <w:pStyle w:val="TOC1"/>
              <w:rPr>
                <w:rFonts w:cs="Arial"/>
                <w:lang w:val="en-US"/>
              </w:rPr>
            </w:pPr>
            <w:r w:rsidRPr="009563BB">
              <w:rPr>
                <w:rFonts w:cs="Arial"/>
                <w:lang w:val="en-US"/>
              </w:rPr>
              <w:t>Map 1 Location</w:t>
            </w:r>
          </w:p>
        </w:tc>
      </w:tr>
      <w:tr w:rsidR="00C3791F" w:rsidRPr="009563BB" w14:paraId="795A8330"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4BD65A7E" w14:textId="14D5296A" w:rsidR="00C3791F" w:rsidRPr="009563BB" w:rsidRDefault="00C3791F" w:rsidP="00C3791F">
            <w:pPr>
              <w:pStyle w:val="TOC1"/>
              <w:rPr>
                <w:rFonts w:cs="Arial"/>
                <w:lang w:val="en-US"/>
              </w:rPr>
            </w:pPr>
            <w:r w:rsidRPr="009563BB">
              <w:rPr>
                <w:rFonts w:cs="Arial"/>
                <w:lang w:val="en-US"/>
              </w:rPr>
              <w:t xml:space="preserve">Map 2 </w:t>
            </w:r>
            <w:r w:rsidR="001E4C30" w:rsidRPr="009563BB">
              <w:rPr>
                <w:rFonts w:cs="Arial"/>
                <w:lang w:val="en-US"/>
              </w:rPr>
              <w:t xml:space="preserve">Stock Map </w:t>
            </w:r>
          </w:p>
        </w:tc>
      </w:tr>
      <w:tr w:rsidR="00C3791F" w:rsidRPr="009563BB" w14:paraId="491BA6CE"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2067CC77" w14:textId="4EBA9287" w:rsidR="00C3791F" w:rsidRPr="009563BB" w:rsidRDefault="00C3791F" w:rsidP="00C3791F">
            <w:pPr>
              <w:pStyle w:val="TOC1"/>
              <w:rPr>
                <w:rFonts w:cs="Arial"/>
                <w:lang w:val="en-US"/>
              </w:rPr>
            </w:pPr>
            <w:r w:rsidRPr="009563BB">
              <w:rPr>
                <w:rFonts w:cs="Arial"/>
                <w:lang w:val="en-US"/>
              </w:rPr>
              <w:t>Map 3</w:t>
            </w:r>
            <w:r w:rsidR="001E4C30" w:rsidRPr="009563BB">
              <w:rPr>
                <w:rFonts w:cs="Arial"/>
                <w:lang w:val="en-US"/>
              </w:rPr>
              <w:t xml:space="preserve"> </w:t>
            </w:r>
            <w:r w:rsidR="00B17A81">
              <w:rPr>
                <w:rFonts w:cs="Arial"/>
                <w:lang w:val="en-US"/>
              </w:rPr>
              <w:t>Environmental Designation</w:t>
            </w:r>
          </w:p>
        </w:tc>
      </w:tr>
      <w:tr w:rsidR="00C3791F" w:rsidRPr="009563BB" w14:paraId="20E114EE"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44DB01CE" w14:textId="40CCC171" w:rsidR="00C3791F" w:rsidRPr="009563BB" w:rsidRDefault="001E4C30" w:rsidP="00C3791F">
            <w:pPr>
              <w:pStyle w:val="TOC1"/>
              <w:rPr>
                <w:rFonts w:cs="Arial"/>
                <w:lang w:val="en-US"/>
              </w:rPr>
            </w:pPr>
            <w:r w:rsidRPr="009563BB">
              <w:rPr>
                <w:rFonts w:cs="Arial"/>
                <w:lang w:val="en-US"/>
              </w:rPr>
              <w:t>Map3</w:t>
            </w:r>
            <w:r w:rsidR="00B17A81">
              <w:rPr>
                <w:rFonts w:cs="Arial"/>
                <w:lang w:val="en-US"/>
              </w:rPr>
              <w:t xml:space="preserve"> </w:t>
            </w:r>
            <w:proofErr w:type="spellStart"/>
            <w:proofErr w:type="gramStart"/>
            <w:r w:rsidR="00B17A81">
              <w:rPr>
                <w:rFonts w:cs="Arial"/>
                <w:lang w:val="en-US"/>
              </w:rPr>
              <w:t>a</w:t>
            </w:r>
            <w:proofErr w:type="spellEnd"/>
            <w:proofErr w:type="gramEnd"/>
            <w:r w:rsidRPr="009563BB">
              <w:rPr>
                <w:rFonts w:cs="Arial"/>
                <w:lang w:val="en-US"/>
              </w:rPr>
              <w:t xml:space="preserve"> </w:t>
            </w:r>
            <w:r w:rsidR="00B17A81">
              <w:rPr>
                <w:rFonts w:cs="Arial"/>
                <w:lang w:val="en-US"/>
              </w:rPr>
              <w:t>Ancient Woodland</w:t>
            </w:r>
          </w:p>
        </w:tc>
      </w:tr>
      <w:tr w:rsidR="00C3791F" w:rsidRPr="009563BB" w14:paraId="11E227CD"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75ECA0CF" w14:textId="70591261" w:rsidR="00C3791F" w:rsidRPr="009563BB" w:rsidRDefault="001E4C30" w:rsidP="00C3791F">
            <w:pPr>
              <w:pStyle w:val="TOC1"/>
              <w:rPr>
                <w:rFonts w:cs="Arial"/>
                <w:lang w:val="en-US"/>
              </w:rPr>
            </w:pPr>
            <w:r w:rsidRPr="009563BB">
              <w:rPr>
                <w:rFonts w:cs="Arial"/>
                <w:lang w:val="en-US"/>
              </w:rPr>
              <w:t>Map 3</w:t>
            </w:r>
            <w:r w:rsidR="00B17A81">
              <w:rPr>
                <w:rFonts w:cs="Arial"/>
                <w:lang w:val="en-US"/>
              </w:rPr>
              <w:t>b</w:t>
            </w:r>
            <w:r w:rsidRPr="009563BB">
              <w:rPr>
                <w:rFonts w:cs="Arial"/>
                <w:lang w:val="en-US"/>
              </w:rPr>
              <w:t xml:space="preserve"> </w:t>
            </w:r>
            <w:r w:rsidR="00B17A81">
              <w:rPr>
                <w:rFonts w:cs="Arial"/>
                <w:lang w:val="en-US"/>
              </w:rPr>
              <w:t>Heritage Features</w:t>
            </w:r>
          </w:p>
        </w:tc>
      </w:tr>
      <w:tr w:rsidR="00C3791F" w:rsidRPr="009563BB" w14:paraId="7372408B"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77E05037" w14:textId="35F08A1F" w:rsidR="00C3791F" w:rsidRPr="009563BB" w:rsidRDefault="001E4C30" w:rsidP="00C3791F">
            <w:pPr>
              <w:pStyle w:val="TOC1"/>
              <w:rPr>
                <w:rFonts w:cs="Arial"/>
                <w:lang w:val="en-US"/>
              </w:rPr>
            </w:pPr>
            <w:r w:rsidRPr="009563BB">
              <w:rPr>
                <w:rFonts w:cs="Arial"/>
                <w:lang w:val="en-US"/>
              </w:rPr>
              <w:t>Map 4 Public Access</w:t>
            </w:r>
          </w:p>
        </w:tc>
      </w:tr>
      <w:tr w:rsidR="00C3791F" w:rsidRPr="009563BB" w14:paraId="5EB4B478"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1F42BF61" w14:textId="2EED93AB" w:rsidR="00C3791F" w:rsidRPr="009563BB" w:rsidRDefault="001E4C30" w:rsidP="00C3791F">
            <w:pPr>
              <w:pStyle w:val="TOC1"/>
              <w:rPr>
                <w:rFonts w:cs="Arial"/>
                <w:lang w:val="en-US"/>
              </w:rPr>
            </w:pPr>
            <w:r w:rsidRPr="009563BB">
              <w:rPr>
                <w:rFonts w:cs="Arial"/>
                <w:lang w:val="en-US"/>
              </w:rPr>
              <w:t>Map 5 Current Species</w:t>
            </w:r>
          </w:p>
        </w:tc>
      </w:tr>
      <w:tr w:rsidR="001E4C30" w:rsidRPr="009563BB" w14:paraId="44765D50"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15E31A58" w14:textId="36E6ADE1" w:rsidR="001E4C30" w:rsidRPr="009563BB" w:rsidRDefault="001E4C30" w:rsidP="001E4C30">
            <w:pPr>
              <w:pStyle w:val="TOC1"/>
              <w:rPr>
                <w:rFonts w:cs="Arial"/>
                <w:lang w:val="en-US"/>
              </w:rPr>
            </w:pPr>
            <w:r w:rsidRPr="009563BB">
              <w:rPr>
                <w:rFonts w:cs="Arial"/>
                <w:lang w:val="en-US"/>
              </w:rPr>
              <w:t>Map 6 Design Concept</w:t>
            </w:r>
          </w:p>
        </w:tc>
      </w:tr>
      <w:tr w:rsidR="001E4C30" w:rsidRPr="009563BB" w14:paraId="70894483"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3E80DC1E" w14:textId="64E2B400" w:rsidR="001E4C30" w:rsidRPr="009563BB" w:rsidRDefault="001E4C30" w:rsidP="001E4C30">
            <w:pPr>
              <w:pStyle w:val="TOC1"/>
              <w:rPr>
                <w:rFonts w:cs="Arial"/>
                <w:lang w:val="en-US"/>
              </w:rPr>
            </w:pPr>
            <w:r w:rsidRPr="009563BB">
              <w:rPr>
                <w:rFonts w:cs="Arial"/>
                <w:lang w:val="en-US"/>
              </w:rPr>
              <w:t xml:space="preserve">Map 7 </w:t>
            </w:r>
            <w:r w:rsidR="00B17A81">
              <w:rPr>
                <w:rFonts w:cs="Arial"/>
                <w:lang w:val="en-US"/>
              </w:rPr>
              <w:t>Felling Plan</w:t>
            </w:r>
            <w:r w:rsidRPr="009563BB">
              <w:rPr>
                <w:rFonts w:cs="Arial"/>
                <w:lang w:val="en-US"/>
              </w:rPr>
              <w:t xml:space="preserve"> </w:t>
            </w:r>
          </w:p>
        </w:tc>
      </w:tr>
      <w:tr w:rsidR="001E4C30" w:rsidRPr="00B17A81" w14:paraId="43915BC8"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40742A8E" w14:textId="2E6A6D21" w:rsidR="001E4C30" w:rsidRPr="00B17A81" w:rsidRDefault="00B17A81" w:rsidP="001E4C30">
            <w:pPr>
              <w:pStyle w:val="TOC1"/>
              <w:rPr>
                <w:rFonts w:cs="Arial"/>
                <w:lang w:val="en-US"/>
              </w:rPr>
            </w:pPr>
            <w:r w:rsidRPr="00B17A81">
              <w:rPr>
                <w:rFonts w:cs="Arial"/>
                <w:lang w:val="en-US"/>
              </w:rPr>
              <w:t>Map 8 Management Prescriptions</w:t>
            </w:r>
          </w:p>
        </w:tc>
      </w:tr>
      <w:tr w:rsidR="00B17A81" w:rsidRPr="00B17A81" w14:paraId="32BA8389" w14:textId="77777777" w:rsidTr="0004799C">
        <w:trPr>
          <w:cantSplit/>
        </w:trPr>
        <w:tc>
          <w:tcPr>
            <w:tcW w:w="9356" w:type="dxa"/>
            <w:tcBorders>
              <w:top w:val="single" w:sz="4" w:space="0" w:color="auto"/>
              <w:left w:val="single" w:sz="4" w:space="0" w:color="auto"/>
              <w:bottom w:val="single" w:sz="4" w:space="0" w:color="auto"/>
              <w:right w:val="single" w:sz="4" w:space="0" w:color="auto"/>
            </w:tcBorders>
          </w:tcPr>
          <w:p w14:paraId="68E84C0D" w14:textId="597DBBCB" w:rsidR="00B17A81" w:rsidRPr="00B17A81" w:rsidRDefault="00B17A81" w:rsidP="001E4C30">
            <w:pPr>
              <w:pStyle w:val="TOC1"/>
              <w:rPr>
                <w:rFonts w:cs="Arial"/>
                <w:lang w:val="en-US"/>
              </w:rPr>
            </w:pPr>
            <w:r w:rsidRPr="00B17A81">
              <w:rPr>
                <w:rFonts w:cs="Arial"/>
                <w:lang w:val="en-US"/>
              </w:rPr>
              <w:t>Map 9 Thinning Plan</w:t>
            </w:r>
          </w:p>
        </w:tc>
      </w:tr>
    </w:tbl>
    <w:p w14:paraId="2C1DAE07" w14:textId="77777777" w:rsidR="00BC4B7F" w:rsidRPr="00987C5F" w:rsidRDefault="00BC4B7F" w:rsidP="005A0559">
      <w:pPr>
        <w:spacing w:before="120" w:after="120"/>
        <w:rPr>
          <w:rFonts w:ascii="Verdana" w:hAnsi="Verdana" w:cs="Arial"/>
          <w:sz w:val="22"/>
          <w:szCs w:val="22"/>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4A0" w:firstRow="1" w:lastRow="0" w:firstColumn="1" w:lastColumn="0" w:noHBand="0" w:noVBand="1"/>
      </w:tblPr>
      <w:tblGrid>
        <w:gridCol w:w="9322"/>
      </w:tblGrid>
      <w:tr w:rsidR="00E46974" w:rsidRPr="00B17A81" w14:paraId="5C85DEFD" w14:textId="77777777" w:rsidTr="00281546">
        <w:tc>
          <w:tcPr>
            <w:tcW w:w="9322" w:type="dxa"/>
            <w:shd w:val="clear" w:color="auto" w:fill="000064"/>
          </w:tcPr>
          <w:p w14:paraId="09AA121F" w14:textId="77777777" w:rsidR="00E46974" w:rsidRPr="00B17A81" w:rsidRDefault="00CC3B5D" w:rsidP="00F23572">
            <w:pPr>
              <w:spacing w:before="60" w:after="60"/>
              <w:rPr>
                <w:rFonts w:ascii="Verdana" w:hAnsi="Verdana" w:cs="Arial"/>
                <w:szCs w:val="24"/>
              </w:rPr>
            </w:pPr>
            <w:r w:rsidRPr="00B17A81">
              <w:rPr>
                <w:rFonts w:ascii="Verdana" w:hAnsi="Verdana" w:cs="Arial"/>
                <w:szCs w:val="24"/>
              </w:rPr>
              <w:t xml:space="preserve">2.2 </w:t>
            </w:r>
            <w:r w:rsidR="00E46974" w:rsidRPr="00B17A81">
              <w:rPr>
                <w:rFonts w:ascii="Verdana" w:hAnsi="Verdana" w:cs="Arial"/>
                <w:szCs w:val="24"/>
              </w:rPr>
              <w:t>History of management</w:t>
            </w:r>
          </w:p>
        </w:tc>
      </w:tr>
      <w:tr w:rsidR="00E46974" w:rsidRPr="00B17A81" w14:paraId="259B6DBD" w14:textId="77777777" w:rsidTr="00281546">
        <w:tblPrEx>
          <w:shd w:val="clear" w:color="auto" w:fill="auto"/>
        </w:tblPrEx>
        <w:tc>
          <w:tcPr>
            <w:tcW w:w="9322" w:type="dxa"/>
          </w:tcPr>
          <w:p w14:paraId="7A7F8AA0" w14:textId="77777777" w:rsidR="00206EEA" w:rsidRDefault="00206EEA" w:rsidP="00206EEA">
            <w:pPr>
              <w:rPr>
                <w:rFonts w:ascii="Verdana" w:hAnsi="Verdana"/>
                <w:sz w:val="22"/>
                <w:szCs w:val="22"/>
              </w:rPr>
            </w:pPr>
            <w:r>
              <w:rPr>
                <w:rFonts w:ascii="Verdana" w:hAnsi="Verdana"/>
                <w:sz w:val="22"/>
                <w:szCs w:val="22"/>
              </w:rPr>
              <w:t xml:space="preserve">The woodlands of </w:t>
            </w:r>
            <w:r w:rsidRPr="00206EEA">
              <w:rPr>
                <w:rFonts w:ascii="Verdana" w:hAnsi="Verdana"/>
                <w:sz w:val="22"/>
                <w:szCs w:val="22"/>
              </w:rPr>
              <w:t>Killiecrankie and Linn of Tummel, 4km from Pitlochry, represent a conservation flagship of the National Trust for Scotland. Part of a more extensive suite of private woodlands, the NTS property is set among the steep sided gorges of the Rivers Garry and Tummel. Killiecrankie is a key visitor attraction featuring a dramatic gorge, the historic 1689 battlefield, a visitor centre, and paid parking. </w:t>
            </w:r>
          </w:p>
          <w:p w14:paraId="436FBFD4" w14:textId="77777777" w:rsidR="00206EEA" w:rsidRDefault="00206EEA" w:rsidP="00206EEA">
            <w:pPr>
              <w:rPr>
                <w:rFonts w:ascii="Verdana" w:hAnsi="Verdana"/>
                <w:sz w:val="22"/>
                <w:szCs w:val="22"/>
              </w:rPr>
            </w:pPr>
          </w:p>
          <w:p w14:paraId="6F4C6397" w14:textId="09F6282B" w:rsidR="00206EEA" w:rsidRPr="00206EEA" w:rsidRDefault="00206EEA" w:rsidP="00206EEA">
            <w:pPr>
              <w:rPr>
                <w:rFonts w:ascii="Verdana" w:hAnsi="Verdana"/>
                <w:sz w:val="22"/>
                <w:szCs w:val="22"/>
              </w:rPr>
            </w:pPr>
            <w:r w:rsidRPr="00206EEA">
              <w:rPr>
                <w:rFonts w:ascii="Verdana" w:hAnsi="Verdana"/>
                <w:sz w:val="22"/>
                <w:szCs w:val="22"/>
              </w:rPr>
              <w:t xml:space="preserve">Linn of Tummel is a conservation woodland for enjoyed for passive recreation and habitat conservation, offering free access. The sites are connected by a footpath, creating an integrated visitor experience that disperses crowds and extends dwell time from the site to the wider estate. This dual model balances tourism revenue </w:t>
            </w:r>
            <w:r w:rsidRPr="00206EEA">
              <w:rPr>
                <w:rFonts w:ascii="Verdana" w:hAnsi="Verdana"/>
                <w:sz w:val="22"/>
                <w:szCs w:val="22"/>
              </w:rPr>
              <w:lastRenderedPageBreak/>
              <w:t xml:space="preserve">generation at Killiecrankie with conservation and informal access at Linn of Tummel within a single managed landscape. </w:t>
            </w:r>
          </w:p>
          <w:p w14:paraId="0EF88D9A" w14:textId="77777777" w:rsidR="00206EEA" w:rsidRPr="00206EEA" w:rsidRDefault="00206EEA" w:rsidP="00206EEA">
            <w:pPr>
              <w:rPr>
                <w:rFonts w:ascii="Verdana" w:hAnsi="Verdana"/>
                <w:sz w:val="22"/>
                <w:szCs w:val="22"/>
              </w:rPr>
            </w:pPr>
          </w:p>
          <w:p w14:paraId="705CF46E" w14:textId="311F096C" w:rsidR="00206EEA" w:rsidRPr="00206EEA" w:rsidRDefault="00206EEA" w:rsidP="00206EEA">
            <w:pPr>
              <w:rPr>
                <w:rFonts w:ascii="Verdana" w:hAnsi="Verdana"/>
                <w:sz w:val="22"/>
                <w:szCs w:val="22"/>
              </w:rPr>
            </w:pPr>
            <w:r w:rsidRPr="00206EEA">
              <w:rPr>
                <w:rFonts w:ascii="Verdana" w:hAnsi="Verdana"/>
                <w:sz w:val="22"/>
                <w:szCs w:val="22"/>
              </w:rPr>
              <w:t>Collectively, the site amounts to 41.5 Ha and comprises mixed woodlands in what is a heavily designated landscape, rich in biological diversity spanning woods, rivers and montane habitats. Collectively these contribute to an area of ecological importance at the landscape scale. The woodlands are tightly enclosed between the gorge and the B8079. The Killiecrankie Woods are further divided by the railway line managed by Network Rail. The health and safety management of this line adds a further layer of complexity.</w:t>
            </w:r>
          </w:p>
          <w:p w14:paraId="391A1599" w14:textId="77777777" w:rsidR="00206EEA" w:rsidRPr="00206EEA" w:rsidRDefault="00206EEA" w:rsidP="00206EEA">
            <w:pPr>
              <w:rPr>
                <w:rFonts w:ascii="Verdana" w:hAnsi="Verdana"/>
                <w:sz w:val="22"/>
                <w:szCs w:val="22"/>
              </w:rPr>
            </w:pPr>
          </w:p>
          <w:p w14:paraId="38BB6F51" w14:textId="76B877C7" w:rsidR="00206EEA" w:rsidRPr="00206EEA" w:rsidRDefault="00206EEA" w:rsidP="00206EEA">
            <w:pPr>
              <w:rPr>
                <w:rFonts w:ascii="Verdana" w:hAnsi="Verdana"/>
                <w:sz w:val="22"/>
                <w:szCs w:val="22"/>
              </w:rPr>
            </w:pPr>
            <w:r w:rsidRPr="00206EEA">
              <w:rPr>
                <w:rFonts w:ascii="Verdana" w:hAnsi="Verdana"/>
                <w:sz w:val="22"/>
                <w:szCs w:val="22"/>
              </w:rPr>
              <w:t>The Pass of Killiecrankie SSSI lies in the valley of the River Garry. It is a spectacular gorge with one of the largest areas of oak-dominated woodland in east Perth &amp; Kinross, which is also important for its invertebrate interest</w:t>
            </w:r>
            <w:r>
              <w:rPr>
                <w:rFonts w:ascii="Verdana" w:hAnsi="Verdana"/>
                <w:sz w:val="22"/>
                <w:szCs w:val="22"/>
              </w:rPr>
              <w:t>,</w:t>
            </w:r>
            <w:r w:rsidRPr="00206EEA">
              <w:rPr>
                <w:rFonts w:ascii="Verdana" w:hAnsi="Verdana"/>
                <w:sz w:val="22"/>
                <w:szCs w:val="22"/>
              </w:rPr>
              <w:t xml:space="preserve"> particularly its flies. Sessile oak is dominant in the canopy and other species include ash, wych elm, hazel, alder and birch. As is typical of ancient woodland on lime-rich soils, the flora of the Pass of Killiecrankie is diverse. Although not a notified natural feature of the site, the woodland bird fauna is a very rich example of upland oak woods with a wide variety of species such as breeding pied flycatchers, redstarts and wood warblers.</w:t>
            </w:r>
          </w:p>
          <w:p w14:paraId="09AA3D03" w14:textId="77777777" w:rsidR="00206EEA" w:rsidRPr="00206EEA" w:rsidRDefault="00206EEA" w:rsidP="00206EEA">
            <w:pPr>
              <w:rPr>
                <w:rFonts w:ascii="Verdana" w:hAnsi="Verdana"/>
                <w:sz w:val="22"/>
                <w:szCs w:val="22"/>
              </w:rPr>
            </w:pPr>
          </w:p>
          <w:p w14:paraId="62F3539C" w14:textId="77777777" w:rsidR="00206EEA" w:rsidRPr="00206EEA" w:rsidRDefault="00206EEA" w:rsidP="00206EEA">
            <w:pPr>
              <w:rPr>
                <w:rFonts w:ascii="Verdana" w:hAnsi="Verdana"/>
                <w:sz w:val="22"/>
                <w:szCs w:val="22"/>
              </w:rPr>
            </w:pPr>
            <w:r w:rsidRPr="00206EEA">
              <w:rPr>
                <w:rFonts w:ascii="Verdana" w:hAnsi="Verdana"/>
                <w:sz w:val="22"/>
                <w:szCs w:val="22"/>
              </w:rPr>
              <w:t xml:space="preserve">The Linn of Tummel SSSI is situated on the north bank of the River Tummel 0.5km upstream of the confluence with the River Garry, west of Pitlochry. It is a small area of species-rich birch/hazel woodland.  Species-rich woodland of birch and hazel is an unusual woodland type in Perth and Kinross. The ground flora contains </w:t>
            </w:r>
            <w:proofErr w:type="gramStart"/>
            <w:r w:rsidRPr="00206EEA">
              <w:rPr>
                <w:rFonts w:ascii="Verdana" w:hAnsi="Verdana"/>
                <w:sz w:val="22"/>
                <w:szCs w:val="22"/>
              </w:rPr>
              <w:t>a number of</w:t>
            </w:r>
            <w:proofErr w:type="gramEnd"/>
            <w:r w:rsidRPr="00206EEA">
              <w:rPr>
                <w:rFonts w:ascii="Verdana" w:hAnsi="Verdana"/>
                <w:sz w:val="22"/>
                <w:szCs w:val="22"/>
              </w:rPr>
              <w:t xml:space="preserve"> uncommon higher plant species, including the locally rare lily of the valley (</w:t>
            </w:r>
            <w:r w:rsidRPr="00206EEA">
              <w:rPr>
                <w:rFonts w:ascii="Verdana" w:hAnsi="Verdana"/>
                <w:i/>
                <w:iCs/>
                <w:sz w:val="22"/>
                <w:szCs w:val="22"/>
              </w:rPr>
              <w:t xml:space="preserve">Convallaria </w:t>
            </w:r>
            <w:proofErr w:type="spellStart"/>
            <w:r w:rsidRPr="00206EEA">
              <w:rPr>
                <w:rFonts w:ascii="Verdana" w:hAnsi="Verdana"/>
                <w:i/>
                <w:iCs/>
                <w:sz w:val="22"/>
                <w:szCs w:val="22"/>
              </w:rPr>
              <w:t>majalis</w:t>
            </w:r>
            <w:proofErr w:type="spellEnd"/>
            <w:r w:rsidRPr="00206EEA">
              <w:rPr>
                <w:rFonts w:ascii="Verdana" w:hAnsi="Verdana"/>
                <w:sz w:val="22"/>
                <w:szCs w:val="22"/>
              </w:rPr>
              <w:t>).</w:t>
            </w:r>
          </w:p>
          <w:p w14:paraId="2BDB785E" w14:textId="77777777" w:rsidR="00206EEA" w:rsidRPr="00206EEA" w:rsidRDefault="00206EEA" w:rsidP="00206EEA">
            <w:pPr>
              <w:rPr>
                <w:rFonts w:ascii="Verdana" w:hAnsi="Verdana"/>
                <w:sz w:val="22"/>
                <w:szCs w:val="22"/>
              </w:rPr>
            </w:pPr>
          </w:p>
          <w:p w14:paraId="1DA568D2" w14:textId="576D024A" w:rsidR="00206EEA" w:rsidRPr="00206EEA" w:rsidRDefault="00206EEA" w:rsidP="00206EEA">
            <w:pPr>
              <w:rPr>
                <w:rFonts w:ascii="Verdana" w:hAnsi="Verdana"/>
                <w:sz w:val="22"/>
                <w:szCs w:val="22"/>
              </w:rPr>
            </w:pPr>
            <w:r w:rsidRPr="00206EEA">
              <w:rPr>
                <w:rFonts w:ascii="Verdana" w:hAnsi="Verdana"/>
                <w:sz w:val="22"/>
                <w:szCs w:val="22"/>
              </w:rPr>
              <w:t xml:space="preserve">While some parts </w:t>
            </w:r>
            <w:r>
              <w:rPr>
                <w:rFonts w:ascii="Verdana" w:hAnsi="Verdana"/>
                <w:sz w:val="22"/>
                <w:szCs w:val="22"/>
              </w:rPr>
              <w:t xml:space="preserve">of the site </w:t>
            </w:r>
            <w:r w:rsidRPr="00206EEA">
              <w:rPr>
                <w:rFonts w:ascii="Verdana" w:hAnsi="Verdana"/>
                <w:sz w:val="22"/>
                <w:szCs w:val="22"/>
              </w:rPr>
              <w:t>have had a low level of human input, others have been incorporated into typical highland estate management throughout the 19</w:t>
            </w:r>
            <w:r w:rsidRPr="00206EEA">
              <w:rPr>
                <w:rFonts w:ascii="Verdana" w:hAnsi="Verdana"/>
                <w:sz w:val="22"/>
                <w:szCs w:val="22"/>
                <w:vertAlign w:val="superscript"/>
              </w:rPr>
              <w:t>th</w:t>
            </w:r>
            <w:r w:rsidRPr="00206EEA">
              <w:rPr>
                <w:rFonts w:ascii="Verdana" w:hAnsi="Verdana"/>
                <w:sz w:val="22"/>
                <w:szCs w:val="22"/>
              </w:rPr>
              <w:t xml:space="preserve"> and 20</w:t>
            </w:r>
            <w:r w:rsidRPr="00206EEA">
              <w:rPr>
                <w:rFonts w:ascii="Verdana" w:hAnsi="Verdana"/>
                <w:sz w:val="22"/>
                <w:szCs w:val="22"/>
                <w:vertAlign w:val="superscript"/>
              </w:rPr>
              <w:t>th</w:t>
            </w:r>
            <w:r w:rsidRPr="00206EEA">
              <w:rPr>
                <w:rFonts w:ascii="Verdana" w:hAnsi="Verdana"/>
                <w:sz w:val="22"/>
                <w:szCs w:val="22"/>
              </w:rPr>
              <w:t xml:space="preserve"> centuries. This has resulted in the introduction of non-native species such as beech, sycamore, spruce and western hemlock. In other places, natural vegetation persists and a naturalistic woodland structure has developed.  Many of these sites are now difficult to access with machinery to facilitate management work. It is thought some coppicing of </w:t>
            </w:r>
            <w:r w:rsidR="00885F44">
              <w:rPr>
                <w:rFonts w:ascii="Verdana" w:hAnsi="Verdana"/>
                <w:sz w:val="22"/>
                <w:szCs w:val="22"/>
              </w:rPr>
              <w:t>o</w:t>
            </w:r>
            <w:r w:rsidRPr="00206EEA">
              <w:rPr>
                <w:rFonts w:ascii="Verdana" w:hAnsi="Verdana"/>
                <w:sz w:val="22"/>
                <w:szCs w:val="22"/>
              </w:rPr>
              <w:t xml:space="preserve">ak and </w:t>
            </w:r>
            <w:r w:rsidR="00885F44">
              <w:rPr>
                <w:rFonts w:ascii="Verdana" w:hAnsi="Verdana"/>
                <w:sz w:val="22"/>
                <w:szCs w:val="22"/>
              </w:rPr>
              <w:t>h</w:t>
            </w:r>
            <w:r w:rsidRPr="00206EEA">
              <w:rPr>
                <w:rFonts w:ascii="Verdana" w:hAnsi="Verdana"/>
                <w:sz w:val="22"/>
                <w:szCs w:val="22"/>
              </w:rPr>
              <w:t>azel took place up until around 1900.</w:t>
            </w:r>
          </w:p>
          <w:p w14:paraId="2F193922" w14:textId="77777777" w:rsidR="00206EEA" w:rsidRDefault="00206EEA" w:rsidP="00206EEA">
            <w:pPr>
              <w:rPr>
                <w:rFonts w:ascii="Verdana" w:hAnsi="Verdana"/>
                <w:sz w:val="22"/>
                <w:szCs w:val="22"/>
              </w:rPr>
            </w:pPr>
          </w:p>
          <w:p w14:paraId="431A4457" w14:textId="6A6B3D3D" w:rsidR="00206EEA" w:rsidRDefault="00B17A81" w:rsidP="00206EEA">
            <w:pPr>
              <w:rPr>
                <w:rFonts w:ascii="Verdana" w:hAnsi="Verdana"/>
                <w:sz w:val="22"/>
                <w:szCs w:val="22"/>
              </w:rPr>
            </w:pPr>
            <w:r w:rsidRPr="00206EEA">
              <w:rPr>
                <w:rFonts w:ascii="Verdana" w:hAnsi="Verdana"/>
                <w:sz w:val="22"/>
                <w:szCs w:val="22"/>
              </w:rPr>
              <w:t>The property was gifted to the National Trust for Scotland (</w:t>
            </w:r>
            <w:r w:rsidR="00206EEA" w:rsidRPr="00206EEA">
              <w:rPr>
                <w:rFonts w:ascii="Verdana" w:hAnsi="Verdana"/>
                <w:sz w:val="22"/>
                <w:szCs w:val="22"/>
              </w:rPr>
              <w:t>NTS)</w:t>
            </w:r>
            <w:r w:rsidRPr="00206EEA">
              <w:rPr>
                <w:rFonts w:ascii="Verdana" w:hAnsi="Verdana"/>
                <w:sz w:val="22"/>
                <w:szCs w:val="22"/>
              </w:rPr>
              <w:t xml:space="preserve"> in 1947 by Mrs Edith Foster and declared inalienable in 1954. There</w:t>
            </w:r>
            <w:r w:rsidR="00206EEA" w:rsidRPr="00206EEA">
              <w:rPr>
                <w:rFonts w:ascii="Verdana" w:hAnsi="Verdana"/>
                <w:sz w:val="22"/>
                <w:szCs w:val="22"/>
              </w:rPr>
              <w:t xml:space="preserve"> </w:t>
            </w:r>
            <w:r w:rsidRPr="00206EEA">
              <w:rPr>
                <w:rFonts w:ascii="Verdana" w:hAnsi="Verdana"/>
                <w:sz w:val="22"/>
                <w:szCs w:val="22"/>
              </w:rPr>
              <w:t xml:space="preserve">are few historical records of the woodland from before this point. </w:t>
            </w:r>
          </w:p>
          <w:p w14:paraId="39EF456A" w14:textId="77777777" w:rsidR="00206EEA" w:rsidRPr="00206EEA" w:rsidRDefault="00206EEA" w:rsidP="00206EEA">
            <w:pPr>
              <w:rPr>
                <w:rFonts w:ascii="Verdana" w:hAnsi="Verdana"/>
                <w:sz w:val="22"/>
                <w:szCs w:val="22"/>
              </w:rPr>
            </w:pPr>
          </w:p>
          <w:p w14:paraId="2FE3D144" w14:textId="39B79E86" w:rsidR="00B17A81" w:rsidRDefault="00B17A81" w:rsidP="00206EEA">
            <w:pPr>
              <w:rPr>
                <w:rFonts w:ascii="Verdana" w:hAnsi="Verdana"/>
                <w:sz w:val="22"/>
                <w:szCs w:val="22"/>
              </w:rPr>
            </w:pPr>
            <w:r w:rsidRPr="00206EEA">
              <w:rPr>
                <w:rFonts w:ascii="Verdana" w:hAnsi="Verdana"/>
                <w:sz w:val="22"/>
                <w:szCs w:val="22"/>
              </w:rPr>
              <w:t>In 1769 Thomas Pennant wrote in his book A Tour of</w:t>
            </w:r>
            <w:r w:rsidR="00206EEA">
              <w:rPr>
                <w:rFonts w:ascii="Verdana" w:hAnsi="Verdana"/>
                <w:sz w:val="22"/>
                <w:szCs w:val="22"/>
              </w:rPr>
              <w:t xml:space="preserve"> </w:t>
            </w:r>
            <w:r w:rsidRPr="00206EEA">
              <w:rPr>
                <w:rFonts w:ascii="Verdana" w:hAnsi="Verdana"/>
                <w:sz w:val="22"/>
                <w:szCs w:val="22"/>
              </w:rPr>
              <w:t>Scotland: “The pass is extremely narrow between high mountains, with the Garry</w:t>
            </w:r>
            <w:r w:rsidR="00206EEA">
              <w:rPr>
                <w:rFonts w:ascii="Verdana" w:hAnsi="Verdana"/>
                <w:sz w:val="22"/>
                <w:szCs w:val="22"/>
              </w:rPr>
              <w:t xml:space="preserve"> </w:t>
            </w:r>
            <w:r w:rsidRPr="00206EEA">
              <w:rPr>
                <w:rFonts w:ascii="Verdana" w:hAnsi="Verdana"/>
                <w:sz w:val="22"/>
                <w:szCs w:val="22"/>
              </w:rPr>
              <w:t xml:space="preserve">running beneath in a deep, dark </w:t>
            </w:r>
            <w:proofErr w:type="spellStart"/>
            <w:r w:rsidRPr="00206EEA">
              <w:rPr>
                <w:rFonts w:ascii="Verdana" w:hAnsi="Verdana"/>
                <w:sz w:val="22"/>
                <w:szCs w:val="22"/>
              </w:rPr>
              <w:t>fome</w:t>
            </w:r>
            <w:proofErr w:type="spellEnd"/>
            <w:r w:rsidRPr="00206EEA">
              <w:rPr>
                <w:rFonts w:ascii="Verdana" w:hAnsi="Verdana"/>
                <w:sz w:val="22"/>
                <w:szCs w:val="22"/>
              </w:rPr>
              <w:t>, and a rocky channel, overhung with trees,</w:t>
            </w:r>
            <w:r w:rsidR="00206EEA">
              <w:rPr>
                <w:rFonts w:ascii="Verdana" w:hAnsi="Verdana"/>
                <w:sz w:val="22"/>
                <w:szCs w:val="22"/>
              </w:rPr>
              <w:t xml:space="preserve"> </w:t>
            </w:r>
            <w:r w:rsidRPr="00206EEA">
              <w:rPr>
                <w:rFonts w:ascii="Verdana" w:hAnsi="Verdana"/>
                <w:sz w:val="22"/>
                <w:szCs w:val="22"/>
              </w:rPr>
              <w:t xml:space="preserve">forming a scene of horrible grandeur.” </w:t>
            </w:r>
            <w:r w:rsidR="009D1D41" w:rsidRPr="00206EEA">
              <w:rPr>
                <w:rFonts w:ascii="Verdana" w:hAnsi="Verdana"/>
                <w:sz w:val="22"/>
                <w:szCs w:val="22"/>
              </w:rPr>
              <w:t>Pennant’s</w:t>
            </w:r>
            <w:r w:rsidRPr="00206EEA">
              <w:rPr>
                <w:rFonts w:ascii="Verdana" w:hAnsi="Verdana"/>
                <w:sz w:val="22"/>
                <w:szCs w:val="22"/>
              </w:rPr>
              <w:t xml:space="preserve"> description demonstrates the</w:t>
            </w:r>
            <w:r w:rsidR="00206EEA">
              <w:rPr>
                <w:rFonts w:ascii="Verdana" w:hAnsi="Verdana"/>
                <w:sz w:val="22"/>
                <w:szCs w:val="22"/>
              </w:rPr>
              <w:t xml:space="preserve"> </w:t>
            </w:r>
            <w:r w:rsidRPr="00206EEA">
              <w:rPr>
                <w:rFonts w:ascii="Verdana" w:hAnsi="Verdana"/>
                <w:sz w:val="22"/>
                <w:szCs w:val="22"/>
              </w:rPr>
              <w:t xml:space="preserve">long presence of semi-natural woodland on this site. However, the property </w:t>
            </w:r>
            <w:proofErr w:type="gramStart"/>
            <w:r w:rsidRPr="00206EEA">
              <w:rPr>
                <w:rFonts w:ascii="Verdana" w:hAnsi="Verdana"/>
                <w:sz w:val="22"/>
                <w:szCs w:val="22"/>
              </w:rPr>
              <w:t>as a</w:t>
            </w:r>
            <w:r w:rsidR="00206EEA">
              <w:rPr>
                <w:rFonts w:ascii="Verdana" w:hAnsi="Verdana"/>
                <w:sz w:val="22"/>
                <w:szCs w:val="22"/>
              </w:rPr>
              <w:t xml:space="preserve"> </w:t>
            </w:r>
            <w:r w:rsidRPr="00206EEA">
              <w:rPr>
                <w:rFonts w:ascii="Verdana" w:hAnsi="Verdana"/>
                <w:sz w:val="22"/>
                <w:szCs w:val="22"/>
              </w:rPr>
              <w:t>whole is</w:t>
            </w:r>
            <w:proofErr w:type="gramEnd"/>
            <w:r w:rsidRPr="00206EEA">
              <w:rPr>
                <w:rFonts w:ascii="Verdana" w:hAnsi="Verdana"/>
                <w:sz w:val="22"/>
                <w:szCs w:val="22"/>
              </w:rPr>
              <w:t xml:space="preserve"> perhaps best known from its association with The Battle of Killiecrankie</w:t>
            </w:r>
            <w:r w:rsidR="00206EEA">
              <w:rPr>
                <w:rFonts w:ascii="Verdana" w:hAnsi="Verdana"/>
                <w:sz w:val="22"/>
                <w:szCs w:val="22"/>
              </w:rPr>
              <w:t xml:space="preserve"> </w:t>
            </w:r>
            <w:r w:rsidRPr="00206EEA">
              <w:rPr>
                <w:rFonts w:ascii="Verdana" w:hAnsi="Verdana"/>
                <w:sz w:val="22"/>
                <w:szCs w:val="22"/>
              </w:rPr>
              <w:t>(1689), which was a major event in the first of the Jacobite uprisings.</w:t>
            </w:r>
          </w:p>
          <w:p w14:paraId="30C4D197" w14:textId="77777777" w:rsidR="00206EEA" w:rsidRPr="00206EEA" w:rsidRDefault="00206EEA" w:rsidP="00206EEA">
            <w:pPr>
              <w:rPr>
                <w:rFonts w:ascii="Verdana" w:hAnsi="Verdana"/>
                <w:sz w:val="22"/>
                <w:szCs w:val="22"/>
              </w:rPr>
            </w:pPr>
          </w:p>
          <w:p w14:paraId="05D2FADE" w14:textId="77777777" w:rsidR="00206EEA" w:rsidRDefault="00206EEA" w:rsidP="00206EEA">
            <w:pPr>
              <w:rPr>
                <w:rFonts w:ascii="Verdana" w:hAnsi="Verdana"/>
                <w:sz w:val="22"/>
                <w:szCs w:val="22"/>
              </w:rPr>
            </w:pPr>
          </w:p>
          <w:p w14:paraId="0C6DBF3C" w14:textId="654AABA3" w:rsidR="00B17A81" w:rsidRPr="00206EEA" w:rsidRDefault="00B17A81" w:rsidP="00206EEA">
            <w:pPr>
              <w:rPr>
                <w:rFonts w:ascii="Verdana" w:hAnsi="Verdana"/>
                <w:sz w:val="22"/>
                <w:szCs w:val="22"/>
              </w:rPr>
            </w:pPr>
            <w:r w:rsidRPr="00206EEA">
              <w:rPr>
                <w:rFonts w:ascii="Verdana" w:hAnsi="Verdana"/>
                <w:sz w:val="22"/>
                <w:szCs w:val="22"/>
              </w:rPr>
              <w:lastRenderedPageBreak/>
              <w:t>The site has proved popular with conservation volunteers who have</w:t>
            </w:r>
          </w:p>
          <w:p w14:paraId="694E1C83" w14:textId="77777777" w:rsidR="00B17A81" w:rsidRPr="00206EEA" w:rsidRDefault="00B17A81" w:rsidP="00206EEA">
            <w:pPr>
              <w:rPr>
                <w:rFonts w:ascii="Verdana" w:hAnsi="Verdana"/>
                <w:sz w:val="22"/>
                <w:szCs w:val="22"/>
              </w:rPr>
            </w:pPr>
            <w:r w:rsidRPr="00206EEA">
              <w:rPr>
                <w:rFonts w:ascii="Verdana" w:hAnsi="Verdana"/>
                <w:sz w:val="22"/>
                <w:szCs w:val="22"/>
              </w:rPr>
              <w:t>worked with property staff over many years removing beech and sycamore</w:t>
            </w:r>
          </w:p>
          <w:p w14:paraId="74A8C4DF" w14:textId="77777777" w:rsidR="00B17A81" w:rsidRPr="00206EEA" w:rsidRDefault="00B17A81" w:rsidP="00206EEA">
            <w:pPr>
              <w:rPr>
                <w:rFonts w:ascii="Verdana" w:hAnsi="Verdana"/>
                <w:sz w:val="22"/>
                <w:szCs w:val="22"/>
              </w:rPr>
            </w:pPr>
            <w:r w:rsidRPr="00206EEA">
              <w:rPr>
                <w:rFonts w:ascii="Verdana" w:hAnsi="Verdana"/>
                <w:sz w:val="22"/>
                <w:szCs w:val="22"/>
              </w:rPr>
              <w:t>saplings. In 2014, a kiln was put into the site to produce charcoal from the cut</w:t>
            </w:r>
          </w:p>
          <w:p w14:paraId="0995A5D0" w14:textId="12929862" w:rsidR="00B17A81" w:rsidRPr="00206EEA" w:rsidRDefault="00B17A81" w:rsidP="00206EEA">
            <w:pPr>
              <w:rPr>
                <w:rFonts w:ascii="Verdana" w:hAnsi="Verdana"/>
                <w:sz w:val="22"/>
                <w:szCs w:val="22"/>
              </w:rPr>
            </w:pPr>
            <w:r w:rsidRPr="00206EEA">
              <w:rPr>
                <w:rFonts w:ascii="Verdana" w:hAnsi="Verdana"/>
                <w:sz w:val="22"/>
                <w:szCs w:val="22"/>
              </w:rPr>
              <w:t>beech</w:t>
            </w:r>
            <w:r w:rsidR="00F2623F">
              <w:rPr>
                <w:rFonts w:ascii="Verdana" w:hAnsi="Verdana"/>
                <w:sz w:val="22"/>
                <w:szCs w:val="22"/>
              </w:rPr>
              <w:t>;</w:t>
            </w:r>
            <w:r w:rsidRPr="00206EEA">
              <w:rPr>
                <w:rFonts w:ascii="Verdana" w:hAnsi="Verdana"/>
                <w:sz w:val="22"/>
                <w:szCs w:val="22"/>
              </w:rPr>
              <w:t xml:space="preserve"> a limited amount of what has been felled is turned to charcoal on site.</w:t>
            </w:r>
          </w:p>
          <w:p w14:paraId="4D06C759" w14:textId="77777777" w:rsidR="00B17A81" w:rsidRPr="00206EEA" w:rsidRDefault="00B17A81" w:rsidP="00206EEA">
            <w:pPr>
              <w:rPr>
                <w:rFonts w:ascii="Verdana" w:hAnsi="Verdana"/>
                <w:sz w:val="22"/>
                <w:szCs w:val="22"/>
              </w:rPr>
            </w:pPr>
            <w:r w:rsidRPr="00206EEA">
              <w:rPr>
                <w:rFonts w:ascii="Verdana" w:hAnsi="Verdana"/>
                <w:sz w:val="22"/>
                <w:szCs w:val="22"/>
              </w:rPr>
              <w:t>Despite these efforts the Trust has not had sufficient resources to tackle larger</w:t>
            </w:r>
          </w:p>
          <w:p w14:paraId="181A704F" w14:textId="77777777" w:rsidR="00B17A81" w:rsidRPr="00206EEA" w:rsidRDefault="00B17A81" w:rsidP="00206EEA">
            <w:pPr>
              <w:rPr>
                <w:rFonts w:ascii="Verdana" w:hAnsi="Verdana"/>
                <w:sz w:val="22"/>
                <w:szCs w:val="22"/>
              </w:rPr>
            </w:pPr>
            <w:r w:rsidRPr="00206EEA">
              <w:rPr>
                <w:rFonts w:ascii="Verdana" w:hAnsi="Verdana"/>
                <w:sz w:val="22"/>
                <w:szCs w:val="22"/>
              </w:rPr>
              <w:t>non-native trees, which are now becoming locally dominant. In addition to this,</w:t>
            </w:r>
          </w:p>
          <w:p w14:paraId="49534B69" w14:textId="77777777" w:rsidR="00B17A81" w:rsidRPr="00206EEA" w:rsidRDefault="00B17A81" w:rsidP="00206EEA">
            <w:pPr>
              <w:rPr>
                <w:rFonts w:ascii="Verdana" w:hAnsi="Verdana"/>
                <w:sz w:val="22"/>
                <w:szCs w:val="22"/>
              </w:rPr>
            </w:pPr>
            <w:r w:rsidRPr="00206EEA">
              <w:rPr>
                <w:rFonts w:ascii="Verdana" w:hAnsi="Verdana"/>
                <w:sz w:val="22"/>
                <w:szCs w:val="22"/>
              </w:rPr>
              <w:t>the Trust have continually managed all trees close to footpaths and roads by</w:t>
            </w:r>
          </w:p>
          <w:p w14:paraId="01C13A6F" w14:textId="77777777" w:rsidR="00083C0D" w:rsidRDefault="00B17A81" w:rsidP="00206EEA">
            <w:pPr>
              <w:rPr>
                <w:rFonts w:ascii="Verdana" w:hAnsi="Verdana"/>
                <w:sz w:val="22"/>
                <w:szCs w:val="22"/>
              </w:rPr>
            </w:pPr>
            <w:r w:rsidRPr="00206EEA">
              <w:rPr>
                <w:rFonts w:ascii="Verdana" w:hAnsi="Verdana"/>
                <w:sz w:val="22"/>
                <w:szCs w:val="22"/>
              </w:rPr>
              <w:t>implementing a tree safety inspection regime.</w:t>
            </w:r>
          </w:p>
          <w:p w14:paraId="16C884CD" w14:textId="5C105D28" w:rsidR="00206EEA" w:rsidRPr="00206EEA" w:rsidRDefault="00206EEA" w:rsidP="00206EEA">
            <w:pPr>
              <w:rPr>
                <w:rFonts w:ascii="Verdana" w:hAnsi="Verdana"/>
                <w:sz w:val="22"/>
                <w:szCs w:val="22"/>
              </w:rPr>
            </w:pPr>
          </w:p>
        </w:tc>
      </w:tr>
    </w:tbl>
    <w:p w14:paraId="56CDA727" w14:textId="77777777" w:rsidR="00E46974" w:rsidRPr="00987C5F" w:rsidRDefault="00E46974" w:rsidP="0031761A">
      <w:pPr>
        <w:rPr>
          <w:rFonts w:ascii="Verdana" w:hAnsi="Verdana" w:cs="Arial"/>
          <w:sz w:val="22"/>
          <w:szCs w:val="22"/>
          <w:highlight w:val="gre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4A0" w:firstRow="1" w:lastRow="0" w:firstColumn="1" w:lastColumn="0" w:noHBand="0" w:noVBand="1"/>
      </w:tblPr>
      <w:tblGrid>
        <w:gridCol w:w="9322"/>
      </w:tblGrid>
      <w:tr w:rsidR="00E46974" w:rsidRPr="00B17A81" w14:paraId="4D4E98A8" w14:textId="77777777" w:rsidTr="008C0D14">
        <w:tc>
          <w:tcPr>
            <w:tcW w:w="9322" w:type="dxa"/>
            <w:shd w:val="clear" w:color="auto" w:fill="000064"/>
          </w:tcPr>
          <w:p w14:paraId="2A92658D" w14:textId="77777777" w:rsidR="00E46974" w:rsidRPr="00B17A81" w:rsidRDefault="00CC3B5D" w:rsidP="0009389B">
            <w:pPr>
              <w:spacing w:before="60" w:after="60"/>
              <w:rPr>
                <w:rFonts w:ascii="Verdana" w:hAnsi="Verdana" w:cs="Arial"/>
                <w:szCs w:val="24"/>
              </w:rPr>
            </w:pPr>
            <w:r w:rsidRPr="00206EEA">
              <w:rPr>
                <w:rFonts w:ascii="Verdana" w:hAnsi="Verdana" w:cs="Arial"/>
                <w:szCs w:val="24"/>
              </w:rPr>
              <w:t xml:space="preserve">2.3 </w:t>
            </w:r>
            <w:r w:rsidR="00E46974" w:rsidRPr="00206EEA">
              <w:rPr>
                <w:rFonts w:ascii="Verdana" w:hAnsi="Verdana" w:cs="Arial"/>
                <w:szCs w:val="24"/>
              </w:rPr>
              <w:t>Species and age</w:t>
            </w:r>
          </w:p>
        </w:tc>
      </w:tr>
      <w:tr w:rsidR="00542AA5" w:rsidRPr="00B17A81" w14:paraId="3C5453C1" w14:textId="77777777" w:rsidTr="0027159F">
        <w:tblPrEx>
          <w:shd w:val="clear" w:color="auto" w:fill="auto"/>
        </w:tblPrEx>
        <w:tc>
          <w:tcPr>
            <w:tcW w:w="9322" w:type="dxa"/>
          </w:tcPr>
          <w:p w14:paraId="5BD044EE" w14:textId="77777777"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Although not recorded on General Roy’s military survey, descriptions of the site</w:t>
            </w:r>
          </w:p>
          <w:p w14:paraId="5FF141AA" w14:textId="77777777" w:rsidR="00490A4E" w:rsidRDefault="00490A4E" w:rsidP="00490A4E">
            <w:pPr>
              <w:spacing w:before="60" w:after="60"/>
              <w:rPr>
                <w:rFonts w:ascii="Verdana" w:hAnsi="Verdana" w:cs="Arial"/>
                <w:sz w:val="22"/>
                <w:szCs w:val="22"/>
              </w:rPr>
            </w:pPr>
            <w:r w:rsidRPr="00490A4E">
              <w:rPr>
                <w:rFonts w:ascii="Verdana" w:hAnsi="Verdana" w:cs="Arial"/>
                <w:sz w:val="22"/>
                <w:szCs w:val="22"/>
              </w:rPr>
              <w:t>from the 18th century confirm woodland presence pre-1750.</w:t>
            </w:r>
          </w:p>
          <w:p w14:paraId="0542F2A4" w14:textId="77777777" w:rsidR="00490A4E" w:rsidRPr="00490A4E" w:rsidRDefault="00490A4E" w:rsidP="00490A4E">
            <w:pPr>
              <w:spacing w:before="60" w:after="60"/>
              <w:rPr>
                <w:rFonts w:ascii="Verdana" w:hAnsi="Verdana" w:cs="Arial"/>
                <w:sz w:val="22"/>
                <w:szCs w:val="22"/>
              </w:rPr>
            </w:pPr>
          </w:p>
          <w:p w14:paraId="269369B0" w14:textId="1CEC9ED4"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 xml:space="preserve">The </w:t>
            </w:r>
            <w:r>
              <w:rPr>
                <w:rFonts w:ascii="Verdana" w:hAnsi="Verdana" w:cs="Arial"/>
                <w:sz w:val="22"/>
                <w:szCs w:val="22"/>
              </w:rPr>
              <w:t xml:space="preserve">Killiecrankie Woods </w:t>
            </w:r>
            <w:r w:rsidRPr="00490A4E">
              <w:rPr>
                <w:rFonts w:ascii="Verdana" w:hAnsi="Verdana" w:cs="Arial"/>
                <w:sz w:val="22"/>
                <w:szCs w:val="22"/>
              </w:rPr>
              <w:t>forms part of the semi-natural ancient oak woodland, designated</w:t>
            </w:r>
            <w:r>
              <w:rPr>
                <w:rFonts w:ascii="Verdana" w:hAnsi="Verdana" w:cs="Arial"/>
                <w:sz w:val="22"/>
                <w:szCs w:val="22"/>
              </w:rPr>
              <w:t xml:space="preserve"> </w:t>
            </w:r>
            <w:r w:rsidRPr="00490A4E">
              <w:rPr>
                <w:rFonts w:ascii="Verdana" w:hAnsi="Verdana" w:cs="Arial"/>
                <w:sz w:val="22"/>
                <w:szCs w:val="22"/>
              </w:rPr>
              <w:t xml:space="preserve">as The Pass of Killiecrankie SSSI; one of the finest lowland </w:t>
            </w:r>
            <w:proofErr w:type="gramStart"/>
            <w:r w:rsidRPr="00490A4E">
              <w:rPr>
                <w:rFonts w:ascii="Verdana" w:hAnsi="Verdana" w:cs="Arial"/>
                <w:sz w:val="22"/>
                <w:szCs w:val="22"/>
              </w:rPr>
              <w:t>oakwood’s</w:t>
            </w:r>
            <w:proofErr w:type="gramEnd"/>
            <w:r w:rsidRPr="00490A4E">
              <w:rPr>
                <w:rFonts w:ascii="Verdana" w:hAnsi="Verdana" w:cs="Arial"/>
                <w:sz w:val="22"/>
                <w:szCs w:val="22"/>
              </w:rPr>
              <w:t xml:space="preserve"> in</w:t>
            </w:r>
            <w:r>
              <w:rPr>
                <w:rFonts w:ascii="Verdana" w:hAnsi="Verdana" w:cs="Arial"/>
                <w:sz w:val="22"/>
                <w:szCs w:val="22"/>
              </w:rPr>
              <w:t xml:space="preserve"> </w:t>
            </w:r>
            <w:r w:rsidRPr="00490A4E">
              <w:rPr>
                <w:rFonts w:ascii="Verdana" w:hAnsi="Verdana" w:cs="Arial"/>
                <w:sz w:val="22"/>
                <w:szCs w:val="22"/>
              </w:rPr>
              <w:t xml:space="preserve">Perthshire. While sessile oak is the dominant species within this designation, </w:t>
            </w:r>
            <w:proofErr w:type="gramStart"/>
            <w:r w:rsidRPr="00490A4E">
              <w:rPr>
                <w:rFonts w:ascii="Verdana" w:hAnsi="Verdana" w:cs="Arial"/>
                <w:sz w:val="22"/>
                <w:szCs w:val="22"/>
              </w:rPr>
              <w:t>the</w:t>
            </w:r>
            <w:r>
              <w:rPr>
                <w:rFonts w:ascii="Verdana" w:hAnsi="Verdana" w:cs="Arial"/>
                <w:sz w:val="22"/>
                <w:szCs w:val="22"/>
              </w:rPr>
              <w:t xml:space="preserve"> </w:t>
            </w:r>
            <w:r w:rsidRPr="00490A4E">
              <w:rPr>
                <w:rFonts w:ascii="Verdana" w:hAnsi="Verdana" w:cs="Arial"/>
                <w:sz w:val="22"/>
                <w:szCs w:val="22"/>
              </w:rPr>
              <w:t>majority of</w:t>
            </w:r>
            <w:proofErr w:type="gramEnd"/>
            <w:r w:rsidRPr="00490A4E">
              <w:rPr>
                <w:rFonts w:ascii="Verdana" w:hAnsi="Verdana" w:cs="Arial"/>
                <w:sz w:val="22"/>
                <w:szCs w:val="22"/>
              </w:rPr>
              <w:t xml:space="preserve"> the area under </w:t>
            </w:r>
            <w:r>
              <w:rPr>
                <w:rFonts w:ascii="Verdana" w:hAnsi="Verdana" w:cs="Arial"/>
                <w:sz w:val="22"/>
                <w:szCs w:val="22"/>
              </w:rPr>
              <w:t xml:space="preserve">NTS </w:t>
            </w:r>
            <w:r w:rsidRPr="00490A4E">
              <w:rPr>
                <w:rFonts w:ascii="Verdana" w:hAnsi="Verdana" w:cs="Arial"/>
                <w:sz w:val="22"/>
                <w:szCs w:val="22"/>
              </w:rPr>
              <w:t>management is dominated by ash with a</w:t>
            </w:r>
          </w:p>
          <w:p w14:paraId="004A4B99" w14:textId="77777777"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hazel understory, along with birch, alder and oak. Beech, and to a lesser extent,</w:t>
            </w:r>
          </w:p>
          <w:p w14:paraId="3D42EB13" w14:textId="48273BD1"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sycamore is present throughout the woodland and beginning to become</w:t>
            </w:r>
          </w:p>
          <w:p w14:paraId="4B40FE1C" w14:textId="77777777" w:rsidR="00490A4E" w:rsidRDefault="00490A4E" w:rsidP="00490A4E">
            <w:pPr>
              <w:spacing w:before="60" w:after="60"/>
              <w:rPr>
                <w:rFonts w:ascii="Verdana" w:hAnsi="Verdana" w:cs="Arial"/>
                <w:sz w:val="22"/>
                <w:szCs w:val="22"/>
              </w:rPr>
            </w:pPr>
            <w:r w:rsidRPr="00490A4E">
              <w:rPr>
                <w:rFonts w:ascii="Verdana" w:hAnsi="Verdana" w:cs="Arial"/>
                <w:sz w:val="22"/>
                <w:szCs w:val="22"/>
              </w:rPr>
              <w:t>dominant in some areas.</w:t>
            </w:r>
          </w:p>
          <w:p w14:paraId="0D6FD221" w14:textId="77777777" w:rsidR="00490A4E" w:rsidRPr="00490A4E" w:rsidRDefault="00490A4E" w:rsidP="00490A4E">
            <w:pPr>
              <w:spacing w:before="60" w:after="60"/>
              <w:rPr>
                <w:rFonts w:ascii="Verdana" w:hAnsi="Verdana" w:cs="Arial"/>
                <w:sz w:val="22"/>
                <w:szCs w:val="22"/>
              </w:rPr>
            </w:pPr>
          </w:p>
          <w:p w14:paraId="176167F8" w14:textId="77777777"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Natural regeneration of all species is prolific throughout the area of woodland to</w:t>
            </w:r>
          </w:p>
          <w:p w14:paraId="0EDE48DF" w14:textId="77777777"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the west of the railway line – most of the compartments here have a range of</w:t>
            </w:r>
          </w:p>
          <w:p w14:paraId="009E5A33" w14:textId="77777777" w:rsidR="00490A4E" w:rsidRPr="00490A4E" w:rsidRDefault="00490A4E" w:rsidP="00490A4E">
            <w:pPr>
              <w:spacing w:before="60" w:after="60"/>
              <w:rPr>
                <w:rFonts w:ascii="Verdana" w:hAnsi="Verdana" w:cs="Arial"/>
                <w:sz w:val="22"/>
                <w:szCs w:val="22"/>
              </w:rPr>
            </w:pPr>
            <w:r w:rsidRPr="00490A4E">
              <w:rPr>
                <w:rFonts w:ascii="Verdana" w:hAnsi="Verdana" w:cs="Arial"/>
                <w:sz w:val="22"/>
                <w:szCs w:val="22"/>
              </w:rPr>
              <w:t>ages present. There is limited natural regeneration to the east of the railway line</w:t>
            </w:r>
          </w:p>
          <w:p w14:paraId="73BCB909" w14:textId="55F6F911" w:rsidR="0083457A" w:rsidRDefault="00490A4E" w:rsidP="00490A4E">
            <w:pPr>
              <w:spacing w:before="60" w:after="60"/>
              <w:rPr>
                <w:rFonts w:ascii="Verdana" w:hAnsi="Verdana" w:cs="Arial"/>
                <w:sz w:val="22"/>
                <w:szCs w:val="22"/>
              </w:rPr>
            </w:pPr>
            <w:r w:rsidRPr="00490A4E">
              <w:rPr>
                <w:rFonts w:ascii="Verdana" w:hAnsi="Verdana" w:cs="Arial"/>
                <w:sz w:val="22"/>
                <w:szCs w:val="22"/>
              </w:rPr>
              <w:t>due to browsing pressure.</w:t>
            </w:r>
          </w:p>
          <w:p w14:paraId="5A0640F1" w14:textId="77777777" w:rsidR="00490A4E" w:rsidRDefault="00490A4E" w:rsidP="00490A4E">
            <w:pPr>
              <w:spacing w:before="60" w:after="60"/>
              <w:rPr>
                <w:rFonts w:ascii="Verdana" w:hAnsi="Verdana" w:cs="Arial"/>
                <w:sz w:val="22"/>
                <w:szCs w:val="22"/>
              </w:rPr>
            </w:pPr>
          </w:p>
          <w:p w14:paraId="4E30580F" w14:textId="46F34C40" w:rsidR="00490A4E" w:rsidRDefault="00490A4E" w:rsidP="00490A4E">
            <w:pPr>
              <w:spacing w:before="60" w:after="60"/>
              <w:rPr>
                <w:rFonts w:ascii="Verdana" w:hAnsi="Verdana" w:cs="Arial"/>
                <w:sz w:val="22"/>
                <w:szCs w:val="22"/>
              </w:rPr>
            </w:pPr>
            <w:r>
              <w:rPr>
                <w:rFonts w:ascii="Verdana" w:hAnsi="Verdana" w:cs="Arial"/>
                <w:sz w:val="22"/>
                <w:szCs w:val="22"/>
              </w:rPr>
              <w:t>The Linn of Tummel Woods have been more heavily modified with the establishment of areas of conifers throughout the 20</w:t>
            </w:r>
            <w:r w:rsidRPr="00490A4E">
              <w:rPr>
                <w:rFonts w:ascii="Verdana" w:hAnsi="Verdana" w:cs="Arial"/>
                <w:sz w:val="22"/>
                <w:szCs w:val="22"/>
                <w:vertAlign w:val="superscript"/>
              </w:rPr>
              <w:t>th</w:t>
            </w:r>
            <w:r>
              <w:rPr>
                <w:rFonts w:ascii="Verdana" w:hAnsi="Verdana" w:cs="Arial"/>
                <w:sz w:val="22"/>
                <w:szCs w:val="22"/>
              </w:rPr>
              <w:t xml:space="preserve"> century. This has resulted in small areas of well managed mature stands of Dougals fir from the early 20</w:t>
            </w:r>
            <w:r w:rsidRPr="00490A4E">
              <w:rPr>
                <w:rFonts w:ascii="Verdana" w:hAnsi="Verdana" w:cs="Arial"/>
                <w:sz w:val="22"/>
                <w:szCs w:val="22"/>
                <w:vertAlign w:val="superscript"/>
              </w:rPr>
              <w:t>th</w:t>
            </w:r>
            <w:r>
              <w:rPr>
                <w:rFonts w:ascii="Verdana" w:hAnsi="Verdana" w:cs="Arial"/>
                <w:sz w:val="22"/>
                <w:szCs w:val="22"/>
              </w:rPr>
              <w:t xml:space="preserve"> century to stands of un-thinned Sitka spruce from around 1970. These latter types of </w:t>
            </w:r>
            <w:proofErr w:type="gramStart"/>
            <w:r>
              <w:rPr>
                <w:rFonts w:ascii="Verdana" w:hAnsi="Verdana" w:cs="Arial"/>
                <w:sz w:val="22"/>
                <w:szCs w:val="22"/>
              </w:rPr>
              <w:t>stand</w:t>
            </w:r>
            <w:proofErr w:type="gramEnd"/>
            <w:r>
              <w:rPr>
                <w:rFonts w:ascii="Verdana" w:hAnsi="Verdana" w:cs="Arial"/>
                <w:sz w:val="22"/>
                <w:szCs w:val="22"/>
              </w:rPr>
              <w:t xml:space="preserve"> are now succumbing to</w:t>
            </w:r>
            <w:r w:rsidR="008C0D14">
              <w:rPr>
                <w:rFonts w:ascii="Verdana" w:hAnsi="Verdana" w:cs="Arial"/>
                <w:sz w:val="22"/>
                <w:szCs w:val="22"/>
              </w:rPr>
              <w:t xml:space="preserve"> the</w:t>
            </w:r>
            <w:r>
              <w:rPr>
                <w:rFonts w:ascii="Verdana" w:hAnsi="Verdana" w:cs="Arial"/>
                <w:sz w:val="22"/>
                <w:szCs w:val="22"/>
              </w:rPr>
              <w:t xml:space="preserve"> vagaries </w:t>
            </w:r>
            <w:r w:rsidR="008C0D14">
              <w:rPr>
                <w:rFonts w:ascii="Verdana" w:hAnsi="Verdana" w:cs="Arial"/>
                <w:sz w:val="22"/>
                <w:szCs w:val="22"/>
              </w:rPr>
              <w:t>of</w:t>
            </w:r>
            <w:r>
              <w:rPr>
                <w:rFonts w:ascii="Verdana" w:hAnsi="Verdana" w:cs="Arial"/>
                <w:sz w:val="22"/>
                <w:szCs w:val="22"/>
              </w:rPr>
              <w:t xml:space="preserve"> windthrow.</w:t>
            </w:r>
          </w:p>
          <w:p w14:paraId="50AF8B0D" w14:textId="77777777" w:rsidR="008C0D14" w:rsidRDefault="008C0D14" w:rsidP="00490A4E">
            <w:pPr>
              <w:spacing w:before="60" w:after="60"/>
              <w:rPr>
                <w:rFonts w:ascii="Verdana" w:hAnsi="Verdana" w:cs="Arial"/>
                <w:sz w:val="22"/>
                <w:szCs w:val="22"/>
              </w:rPr>
            </w:pPr>
          </w:p>
          <w:p w14:paraId="4A93E11B" w14:textId="630F2D16" w:rsidR="008C0D14" w:rsidRDefault="008C0D14" w:rsidP="00490A4E">
            <w:pPr>
              <w:spacing w:before="60" w:after="60"/>
              <w:rPr>
                <w:rFonts w:ascii="Verdana" w:hAnsi="Verdana" w:cs="Arial"/>
                <w:sz w:val="22"/>
                <w:szCs w:val="22"/>
              </w:rPr>
            </w:pPr>
            <w:r>
              <w:rPr>
                <w:noProof/>
              </w:rPr>
              <w:lastRenderedPageBreak/>
              <w:drawing>
                <wp:inline distT="0" distB="0" distL="0" distR="0" wp14:anchorId="584197EF" wp14:editId="2A8078C2">
                  <wp:extent cx="5660481" cy="3537857"/>
                  <wp:effectExtent l="0" t="0" r="16510" b="5715"/>
                  <wp:docPr id="1019348518" name="Chart 1">
                    <a:extLst xmlns:a="http://schemas.openxmlformats.org/drawingml/2006/main">
                      <a:ext uri="{FF2B5EF4-FFF2-40B4-BE49-F238E27FC236}">
                        <a16:creationId xmlns:a16="http://schemas.microsoft.com/office/drawing/2014/main" id="{4D803541-9E4B-52A8-3AAB-B586050BDF7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0B269B80" w14:textId="77777777" w:rsidR="008C0D14" w:rsidRDefault="008C0D14" w:rsidP="00490A4E">
            <w:pPr>
              <w:spacing w:before="60" w:after="60"/>
              <w:rPr>
                <w:rFonts w:ascii="Verdana" w:hAnsi="Verdana" w:cs="Arial"/>
                <w:sz w:val="22"/>
                <w:szCs w:val="22"/>
              </w:rPr>
            </w:pPr>
          </w:p>
          <w:p w14:paraId="5B4334FA" w14:textId="54C0A236" w:rsidR="0083457A" w:rsidRPr="00B17A81" w:rsidRDefault="0027159F" w:rsidP="00CC3CC6">
            <w:pPr>
              <w:spacing w:before="60" w:after="60"/>
              <w:rPr>
                <w:rFonts w:ascii="Verdana" w:hAnsi="Verdana" w:cs="Arial"/>
                <w:sz w:val="22"/>
                <w:szCs w:val="22"/>
              </w:rPr>
            </w:pPr>
            <w:r>
              <w:rPr>
                <w:noProof/>
              </w:rPr>
              <w:drawing>
                <wp:inline distT="0" distB="0" distL="0" distR="0" wp14:anchorId="0B3BF7B6" wp14:editId="274C059F">
                  <wp:extent cx="5715000" cy="4658995"/>
                  <wp:effectExtent l="0" t="0" r="0" b="8255"/>
                  <wp:docPr id="244047985" name="Chart 1">
                    <a:extLst xmlns:a="http://schemas.openxmlformats.org/drawingml/2006/main">
                      <a:ext uri="{FF2B5EF4-FFF2-40B4-BE49-F238E27FC236}">
                        <a16:creationId xmlns:a16="http://schemas.microsoft.com/office/drawing/2014/main" id="{FA2CF8C0-780E-6FAC-FDE5-5180174CB7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tc>
      </w:tr>
    </w:tbl>
    <w:p w14:paraId="0A1DF366" w14:textId="77777777" w:rsidR="00542AA5" w:rsidRPr="00B17A81" w:rsidRDefault="00542AA5" w:rsidP="0031761A">
      <w:pPr>
        <w:rPr>
          <w:rFonts w:ascii="Verdana" w:hAnsi="Verdana" w:cs="Arial"/>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4A0" w:firstRow="1" w:lastRow="0" w:firstColumn="1" w:lastColumn="0" w:noHBand="0" w:noVBand="1"/>
      </w:tblPr>
      <w:tblGrid>
        <w:gridCol w:w="9322"/>
      </w:tblGrid>
      <w:tr w:rsidR="00E46974" w:rsidRPr="00B17A81" w14:paraId="78F74F0C" w14:textId="77777777" w:rsidTr="002D2F32">
        <w:tc>
          <w:tcPr>
            <w:tcW w:w="9322" w:type="dxa"/>
            <w:shd w:val="clear" w:color="auto" w:fill="000064"/>
          </w:tcPr>
          <w:p w14:paraId="3A0F5331" w14:textId="77777777" w:rsidR="00E46974" w:rsidRPr="00B17A81" w:rsidRDefault="00CC3B5D" w:rsidP="00F23572">
            <w:pPr>
              <w:spacing w:before="60" w:after="60"/>
              <w:rPr>
                <w:rFonts w:ascii="Verdana" w:hAnsi="Verdana" w:cs="Arial"/>
                <w:szCs w:val="24"/>
              </w:rPr>
            </w:pPr>
            <w:r w:rsidRPr="00B17A81">
              <w:rPr>
                <w:rFonts w:ascii="Verdana" w:hAnsi="Verdana" w:cs="Arial"/>
                <w:szCs w:val="24"/>
              </w:rPr>
              <w:t xml:space="preserve">2.4 </w:t>
            </w:r>
            <w:r w:rsidR="00542AA5" w:rsidRPr="00B17A81">
              <w:rPr>
                <w:rFonts w:ascii="Verdana" w:hAnsi="Verdana" w:cs="Arial"/>
                <w:szCs w:val="24"/>
              </w:rPr>
              <w:t>Constraints and designations</w:t>
            </w:r>
          </w:p>
        </w:tc>
      </w:tr>
      <w:tr w:rsidR="00542AA5" w:rsidRPr="00B17A81" w14:paraId="1FA147C9" w14:textId="77777777" w:rsidTr="002D2F32">
        <w:tblPrEx>
          <w:shd w:val="clear" w:color="auto" w:fill="auto"/>
        </w:tblPrEx>
        <w:tc>
          <w:tcPr>
            <w:tcW w:w="9322" w:type="dxa"/>
          </w:tcPr>
          <w:p w14:paraId="59C15772" w14:textId="242E90F4" w:rsidR="007B592D" w:rsidRDefault="00206EEA" w:rsidP="00CC3CC6">
            <w:pPr>
              <w:spacing w:before="60" w:after="60"/>
              <w:rPr>
                <w:rFonts w:ascii="Verdana" w:hAnsi="Verdana" w:cs="Arial"/>
                <w:sz w:val="22"/>
                <w:szCs w:val="22"/>
              </w:rPr>
            </w:pPr>
            <w:r>
              <w:rPr>
                <w:rFonts w:ascii="Verdana" w:hAnsi="Verdana" w:cs="Arial"/>
                <w:sz w:val="22"/>
                <w:szCs w:val="22"/>
              </w:rPr>
              <w:t>The whole area is heavily designated</w:t>
            </w:r>
            <w:r w:rsidR="007276C9">
              <w:rPr>
                <w:rFonts w:ascii="Verdana" w:hAnsi="Verdana" w:cs="Arial"/>
                <w:sz w:val="22"/>
                <w:szCs w:val="22"/>
              </w:rPr>
              <w:t xml:space="preserve"> both in the NTS property, but also in much of the surrounding landscape. (See Maps 3, 3a &amp; 3b)</w:t>
            </w:r>
          </w:p>
          <w:p w14:paraId="06E5C0DD" w14:textId="77777777" w:rsidR="00206EEA" w:rsidRDefault="00206EEA" w:rsidP="00CC3CC6">
            <w:pPr>
              <w:spacing w:before="60" w:after="60"/>
              <w:rPr>
                <w:rFonts w:ascii="Verdana" w:hAnsi="Verdana" w:cs="Arial"/>
                <w:sz w:val="22"/>
                <w:szCs w:val="22"/>
              </w:rPr>
            </w:pPr>
          </w:p>
          <w:p w14:paraId="34F69848" w14:textId="207853DB" w:rsidR="007276C9" w:rsidRPr="007276C9" w:rsidRDefault="007276C9" w:rsidP="007276C9">
            <w:pPr>
              <w:pStyle w:val="Default"/>
              <w:autoSpaceDE w:val="0"/>
              <w:autoSpaceDN w:val="0"/>
              <w:adjustRightInd w:val="0"/>
              <w:rPr>
                <w:rFonts w:ascii="Verdana" w:hAnsi="Verdana" w:cs="Arial"/>
                <w:sz w:val="22"/>
                <w:szCs w:val="22"/>
              </w:rPr>
            </w:pPr>
            <w:r w:rsidRPr="007276C9">
              <w:rPr>
                <w:rFonts w:ascii="Verdana" w:hAnsi="Verdana" w:cs="Arial"/>
                <w:sz w:val="22"/>
                <w:szCs w:val="22"/>
              </w:rPr>
              <w:t xml:space="preserve">Ancient Semi-Natural Woodland </w:t>
            </w:r>
          </w:p>
          <w:p w14:paraId="7D173F07" w14:textId="77777777" w:rsidR="007276C9" w:rsidRDefault="007276C9" w:rsidP="007276C9">
            <w:pPr>
              <w:pStyle w:val="Default"/>
              <w:autoSpaceDE w:val="0"/>
              <w:autoSpaceDN w:val="0"/>
              <w:adjustRightInd w:val="0"/>
              <w:rPr>
                <w:rFonts w:ascii="Verdana" w:hAnsi="Verdana" w:cs="Arial"/>
                <w:sz w:val="22"/>
                <w:szCs w:val="22"/>
              </w:rPr>
            </w:pPr>
          </w:p>
          <w:p w14:paraId="733CC943" w14:textId="18EAB3A2" w:rsidR="007276C9" w:rsidRDefault="007276C9" w:rsidP="007276C9">
            <w:pPr>
              <w:pStyle w:val="Default"/>
              <w:autoSpaceDE w:val="0"/>
              <w:autoSpaceDN w:val="0"/>
              <w:adjustRightInd w:val="0"/>
              <w:rPr>
                <w:rFonts w:ascii="Verdana" w:hAnsi="Verdana" w:cs="Arial"/>
                <w:sz w:val="22"/>
                <w:szCs w:val="22"/>
              </w:rPr>
            </w:pPr>
            <w:r w:rsidRPr="007276C9">
              <w:rPr>
                <w:rFonts w:ascii="Verdana" w:hAnsi="Verdana" w:cs="Arial"/>
                <w:sz w:val="22"/>
                <w:szCs w:val="22"/>
              </w:rPr>
              <w:t xml:space="preserve">Pass of Killiecrankie Special Site of Scientific Interest: </w:t>
            </w:r>
            <w:r>
              <w:rPr>
                <w:rFonts w:ascii="Verdana" w:hAnsi="Verdana" w:cs="Arial"/>
                <w:sz w:val="22"/>
                <w:szCs w:val="22"/>
              </w:rPr>
              <w:t xml:space="preserve">Designated for </w:t>
            </w:r>
            <w:r w:rsidRPr="007276C9">
              <w:rPr>
                <w:rFonts w:ascii="Verdana" w:hAnsi="Verdana" w:cs="Arial"/>
                <w:sz w:val="22"/>
                <w:szCs w:val="22"/>
              </w:rPr>
              <w:t xml:space="preserve">Upland Oakwood and Fly Assemblage </w:t>
            </w:r>
          </w:p>
          <w:p w14:paraId="6ECAF5D9" w14:textId="77777777" w:rsidR="007276C9" w:rsidRPr="007276C9" w:rsidRDefault="007276C9" w:rsidP="007276C9">
            <w:pPr>
              <w:pStyle w:val="Default"/>
              <w:autoSpaceDE w:val="0"/>
              <w:autoSpaceDN w:val="0"/>
              <w:adjustRightInd w:val="0"/>
              <w:rPr>
                <w:rFonts w:ascii="Verdana" w:hAnsi="Verdana" w:cs="Arial"/>
                <w:sz w:val="22"/>
                <w:szCs w:val="22"/>
              </w:rPr>
            </w:pPr>
          </w:p>
          <w:p w14:paraId="7E01F7A3" w14:textId="34B3C31D" w:rsidR="007276C9" w:rsidRDefault="007276C9" w:rsidP="007276C9">
            <w:pPr>
              <w:pStyle w:val="Default"/>
              <w:autoSpaceDE w:val="0"/>
              <w:autoSpaceDN w:val="0"/>
              <w:adjustRightInd w:val="0"/>
              <w:rPr>
                <w:rFonts w:ascii="Verdana" w:hAnsi="Verdana" w:cs="Arial"/>
                <w:sz w:val="22"/>
                <w:szCs w:val="22"/>
              </w:rPr>
            </w:pPr>
            <w:r w:rsidRPr="007276C9">
              <w:rPr>
                <w:rFonts w:ascii="Verdana" w:hAnsi="Verdana" w:cs="Arial"/>
                <w:sz w:val="22"/>
                <w:szCs w:val="22"/>
              </w:rPr>
              <w:t xml:space="preserve">River Tay Special Area of Conservation: </w:t>
            </w:r>
            <w:r>
              <w:rPr>
                <w:rFonts w:ascii="Verdana" w:hAnsi="Verdana" w:cs="Arial"/>
                <w:sz w:val="22"/>
                <w:szCs w:val="22"/>
              </w:rPr>
              <w:t xml:space="preserve">Designated for </w:t>
            </w:r>
            <w:r w:rsidRPr="007276C9">
              <w:rPr>
                <w:rFonts w:ascii="Verdana" w:hAnsi="Verdana" w:cs="Arial"/>
                <w:sz w:val="22"/>
                <w:szCs w:val="22"/>
              </w:rPr>
              <w:t>River lamprey, Brook lamprey, Sea lamprey, Atlantic salmon, Otter</w:t>
            </w:r>
            <w:r>
              <w:rPr>
                <w:rFonts w:ascii="Verdana" w:hAnsi="Verdana" w:cs="Arial"/>
                <w:sz w:val="22"/>
                <w:szCs w:val="22"/>
              </w:rPr>
              <w:t>.</w:t>
            </w:r>
            <w:r w:rsidRPr="007276C9">
              <w:rPr>
                <w:rFonts w:ascii="Verdana" w:hAnsi="Verdana" w:cs="Arial"/>
                <w:sz w:val="22"/>
                <w:szCs w:val="22"/>
              </w:rPr>
              <w:t xml:space="preserve"> </w:t>
            </w:r>
          </w:p>
          <w:p w14:paraId="59187577" w14:textId="77777777" w:rsidR="007276C9" w:rsidRPr="007276C9" w:rsidRDefault="007276C9" w:rsidP="007276C9">
            <w:pPr>
              <w:pStyle w:val="Default"/>
              <w:autoSpaceDE w:val="0"/>
              <w:autoSpaceDN w:val="0"/>
              <w:adjustRightInd w:val="0"/>
              <w:rPr>
                <w:rFonts w:ascii="Verdana" w:hAnsi="Verdana" w:cs="Arial"/>
                <w:sz w:val="22"/>
                <w:szCs w:val="22"/>
              </w:rPr>
            </w:pPr>
          </w:p>
          <w:p w14:paraId="3B394F98" w14:textId="339E2BD9" w:rsidR="007276C9" w:rsidRDefault="00BA42E7" w:rsidP="007276C9">
            <w:pPr>
              <w:pStyle w:val="Default"/>
              <w:autoSpaceDE w:val="0"/>
              <w:autoSpaceDN w:val="0"/>
              <w:adjustRightInd w:val="0"/>
              <w:rPr>
                <w:rFonts w:ascii="Verdana" w:hAnsi="Verdana" w:cs="Arial"/>
                <w:sz w:val="22"/>
                <w:szCs w:val="22"/>
              </w:rPr>
            </w:pPr>
            <w:r>
              <w:rPr>
                <w:rFonts w:ascii="Verdana" w:hAnsi="Verdana" w:cs="Arial"/>
                <w:sz w:val="22"/>
                <w:szCs w:val="22"/>
              </w:rPr>
              <w:t>The whole site falls within the</w:t>
            </w:r>
            <w:r w:rsidR="007276C9">
              <w:rPr>
                <w:rFonts w:ascii="Verdana" w:hAnsi="Verdana" w:cs="Arial"/>
                <w:sz w:val="22"/>
                <w:szCs w:val="22"/>
              </w:rPr>
              <w:t xml:space="preserve"> </w:t>
            </w:r>
            <w:r w:rsidR="007276C9" w:rsidRPr="007276C9">
              <w:rPr>
                <w:rFonts w:ascii="Verdana" w:hAnsi="Verdana" w:cs="Arial"/>
                <w:sz w:val="22"/>
                <w:szCs w:val="22"/>
              </w:rPr>
              <w:t>Loch Tummel National Scenic Area</w:t>
            </w:r>
            <w:r>
              <w:rPr>
                <w:rFonts w:ascii="Verdana" w:hAnsi="Verdana" w:cs="Arial"/>
                <w:sz w:val="22"/>
                <w:szCs w:val="22"/>
              </w:rPr>
              <w:t xml:space="preserve"> and forms its easternmost extent.</w:t>
            </w:r>
          </w:p>
          <w:p w14:paraId="2C86226D" w14:textId="13CD04AE" w:rsidR="007276C9" w:rsidRPr="007276C9" w:rsidRDefault="007276C9" w:rsidP="007276C9">
            <w:pPr>
              <w:pStyle w:val="Default"/>
              <w:autoSpaceDE w:val="0"/>
              <w:autoSpaceDN w:val="0"/>
              <w:adjustRightInd w:val="0"/>
              <w:rPr>
                <w:rFonts w:ascii="Verdana" w:hAnsi="Verdana" w:cs="Arial"/>
                <w:sz w:val="22"/>
                <w:szCs w:val="22"/>
              </w:rPr>
            </w:pPr>
            <w:r w:rsidRPr="007276C9">
              <w:rPr>
                <w:rFonts w:ascii="Verdana" w:hAnsi="Verdana" w:cs="Arial"/>
                <w:sz w:val="22"/>
                <w:szCs w:val="22"/>
              </w:rPr>
              <w:t xml:space="preserve"> </w:t>
            </w:r>
          </w:p>
          <w:p w14:paraId="30E36CF7" w14:textId="5604EC70" w:rsidR="007276C9" w:rsidRDefault="007276C9" w:rsidP="007276C9">
            <w:pPr>
              <w:pStyle w:val="Default"/>
              <w:autoSpaceDE w:val="0"/>
              <w:autoSpaceDN w:val="0"/>
              <w:adjustRightInd w:val="0"/>
              <w:rPr>
                <w:rFonts w:ascii="Verdana" w:hAnsi="Verdana" w:cs="Arial"/>
                <w:sz w:val="22"/>
                <w:szCs w:val="22"/>
              </w:rPr>
            </w:pPr>
            <w:r>
              <w:rPr>
                <w:rFonts w:ascii="Verdana" w:hAnsi="Verdana" w:cs="Arial"/>
                <w:sz w:val="22"/>
                <w:szCs w:val="22"/>
              </w:rPr>
              <w:t xml:space="preserve">The very northern part of the Pass of Killiecrankie falls within the </w:t>
            </w:r>
            <w:r w:rsidRPr="007276C9">
              <w:rPr>
                <w:rFonts w:ascii="Verdana" w:hAnsi="Verdana" w:cs="Arial"/>
                <w:sz w:val="22"/>
                <w:szCs w:val="22"/>
              </w:rPr>
              <w:t>Cairngorms National Park</w:t>
            </w:r>
            <w:r w:rsidR="00BA42E7">
              <w:rPr>
                <w:rFonts w:ascii="Verdana" w:hAnsi="Verdana" w:cs="Arial"/>
                <w:sz w:val="22"/>
                <w:szCs w:val="22"/>
              </w:rPr>
              <w:t>.</w:t>
            </w:r>
            <w:r w:rsidRPr="007276C9">
              <w:rPr>
                <w:rFonts w:ascii="Verdana" w:hAnsi="Verdana" w:cs="Arial"/>
                <w:sz w:val="22"/>
                <w:szCs w:val="22"/>
              </w:rPr>
              <w:t xml:space="preserve"> </w:t>
            </w:r>
          </w:p>
          <w:p w14:paraId="43899D9C" w14:textId="77777777" w:rsidR="007276C9" w:rsidRDefault="007276C9" w:rsidP="007276C9">
            <w:pPr>
              <w:pStyle w:val="Default"/>
              <w:autoSpaceDE w:val="0"/>
              <w:autoSpaceDN w:val="0"/>
              <w:adjustRightInd w:val="0"/>
              <w:rPr>
                <w:rFonts w:ascii="Verdana" w:hAnsi="Verdana" w:cs="Arial"/>
                <w:sz w:val="22"/>
                <w:szCs w:val="22"/>
              </w:rPr>
            </w:pPr>
          </w:p>
          <w:p w14:paraId="2A1540CA" w14:textId="77777777" w:rsidR="00BA42E7" w:rsidRPr="007276C9" w:rsidRDefault="00BA42E7" w:rsidP="007276C9">
            <w:pPr>
              <w:pStyle w:val="Default"/>
              <w:autoSpaceDE w:val="0"/>
              <w:autoSpaceDN w:val="0"/>
              <w:adjustRightInd w:val="0"/>
              <w:rPr>
                <w:rFonts w:ascii="Verdana" w:hAnsi="Verdana" w:cs="Arial"/>
                <w:sz w:val="22"/>
                <w:szCs w:val="22"/>
              </w:rPr>
            </w:pPr>
          </w:p>
          <w:p w14:paraId="5645B941" w14:textId="77777777" w:rsidR="00206EEA" w:rsidRDefault="007276C9" w:rsidP="007276C9">
            <w:pPr>
              <w:pStyle w:val="Default"/>
              <w:autoSpaceDE w:val="0"/>
              <w:autoSpaceDN w:val="0"/>
              <w:adjustRightInd w:val="0"/>
              <w:snapToGrid/>
              <w:rPr>
                <w:rFonts w:ascii="Verdana" w:hAnsi="Verdana" w:cs="Arial"/>
                <w:sz w:val="22"/>
                <w:szCs w:val="22"/>
              </w:rPr>
            </w:pPr>
            <w:r w:rsidRPr="007276C9">
              <w:rPr>
                <w:rFonts w:ascii="Verdana" w:hAnsi="Verdana" w:cs="Arial"/>
                <w:sz w:val="22"/>
                <w:szCs w:val="22"/>
              </w:rPr>
              <w:t>Battle of Killiecrankie - Historic Battlefield Landscape</w:t>
            </w:r>
            <w:r w:rsidR="00EA6517">
              <w:rPr>
                <w:rFonts w:ascii="Verdana" w:hAnsi="Verdana" w:cs="Arial"/>
                <w:sz w:val="22"/>
                <w:szCs w:val="22"/>
              </w:rPr>
              <w:t>.</w:t>
            </w:r>
          </w:p>
          <w:p w14:paraId="0E491F30" w14:textId="77777777" w:rsidR="00EA6517" w:rsidRDefault="00EA6517" w:rsidP="007276C9">
            <w:pPr>
              <w:pStyle w:val="Default"/>
              <w:autoSpaceDE w:val="0"/>
              <w:autoSpaceDN w:val="0"/>
              <w:adjustRightInd w:val="0"/>
              <w:snapToGrid/>
              <w:rPr>
                <w:rFonts w:ascii="Verdana" w:hAnsi="Verdana" w:cs="Arial"/>
                <w:sz w:val="22"/>
                <w:szCs w:val="22"/>
              </w:rPr>
            </w:pPr>
          </w:p>
          <w:p w14:paraId="42A06DCE" w14:textId="3EEAEF1F" w:rsidR="00EA6517" w:rsidRPr="00B17A81" w:rsidRDefault="00EA6517" w:rsidP="007276C9">
            <w:pPr>
              <w:pStyle w:val="Default"/>
              <w:autoSpaceDE w:val="0"/>
              <w:autoSpaceDN w:val="0"/>
              <w:adjustRightInd w:val="0"/>
              <w:snapToGrid/>
              <w:rPr>
                <w:rFonts w:ascii="Verdana" w:hAnsi="Verdana" w:cs="Arial"/>
                <w:sz w:val="22"/>
                <w:szCs w:val="22"/>
              </w:rPr>
            </w:pPr>
            <w:r>
              <w:rPr>
                <w:rFonts w:ascii="Verdana" w:hAnsi="Verdana" w:cs="Arial"/>
                <w:sz w:val="22"/>
                <w:szCs w:val="22"/>
              </w:rPr>
              <w:t>In all cases above, the relevant authority has been consulted in relation to impact on special features of individual sites.</w:t>
            </w:r>
          </w:p>
        </w:tc>
      </w:tr>
    </w:tbl>
    <w:p w14:paraId="094BBC98" w14:textId="77777777" w:rsidR="00542AA5" w:rsidRPr="00987C5F" w:rsidRDefault="00542AA5" w:rsidP="0031761A">
      <w:pPr>
        <w:rPr>
          <w:rFonts w:ascii="Verdana" w:hAnsi="Verdana" w:cs="Arial"/>
          <w:sz w:val="22"/>
          <w:szCs w:val="22"/>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4A0" w:firstRow="1" w:lastRow="0" w:firstColumn="1" w:lastColumn="0" w:noHBand="0" w:noVBand="1"/>
      </w:tblPr>
      <w:tblGrid>
        <w:gridCol w:w="9322"/>
      </w:tblGrid>
      <w:tr w:rsidR="00E46974" w:rsidRPr="00B17A81" w14:paraId="3660A137" w14:textId="77777777" w:rsidTr="002D2F32">
        <w:tc>
          <w:tcPr>
            <w:tcW w:w="9322" w:type="dxa"/>
            <w:shd w:val="clear" w:color="auto" w:fill="000064"/>
          </w:tcPr>
          <w:p w14:paraId="398ECD24" w14:textId="77777777" w:rsidR="00E46974" w:rsidRPr="00B17A81" w:rsidRDefault="00CC3B5D" w:rsidP="00F23572">
            <w:pPr>
              <w:spacing w:before="60" w:after="60"/>
              <w:rPr>
                <w:rFonts w:ascii="Verdana" w:hAnsi="Verdana" w:cs="Arial"/>
                <w:szCs w:val="24"/>
              </w:rPr>
            </w:pPr>
            <w:r w:rsidRPr="00B17A81">
              <w:rPr>
                <w:rFonts w:ascii="Verdana" w:hAnsi="Verdana" w:cs="Arial"/>
                <w:szCs w:val="24"/>
              </w:rPr>
              <w:t xml:space="preserve">2.5 </w:t>
            </w:r>
            <w:r w:rsidR="00542AA5" w:rsidRPr="00B17A81">
              <w:rPr>
                <w:rFonts w:ascii="Verdana" w:hAnsi="Verdana" w:cs="Arial"/>
                <w:szCs w:val="24"/>
              </w:rPr>
              <w:t>Public access</w:t>
            </w:r>
          </w:p>
        </w:tc>
      </w:tr>
      <w:tr w:rsidR="0031761A" w:rsidRPr="00987C5F" w14:paraId="398B1E84" w14:textId="77777777" w:rsidTr="002D2F32">
        <w:tblPrEx>
          <w:shd w:val="clear" w:color="auto" w:fill="auto"/>
        </w:tblPrEx>
        <w:tc>
          <w:tcPr>
            <w:tcW w:w="9322" w:type="dxa"/>
          </w:tcPr>
          <w:p w14:paraId="4CE16B21" w14:textId="037E56DF" w:rsidR="00953430" w:rsidRDefault="00953430" w:rsidP="00206EEA">
            <w:pPr>
              <w:rPr>
                <w:rFonts w:ascii="Verdana" w:hAnsi="Verdana"/>
                <w:sz w:val="22"/>
                <w:szCs w:val="22"/>
              </w:rPr>
            </w:pPr>
            <w:r>
              <w:rPr>
                <w:rFonts w:ascii="Verdana" w:hAnsi="Verdana"/>
                <w:sz w:val="22"/>
                <w:szCs w:val="22"/>
              </w:rPr>
              <w:t xml:space="preserve">Killiecrankie is visited by around 200,000 visitors per year making it one </w:t>
            </w:r>
            <w:r w:rsidR="002915F3">
              <w:rPr>
                <w:rFonts w:ascii="Verdana" w:hAnsi="Verdana"/>
                <w:sz w:val="22"/>
                <w:szCs w:val="22"/>
              </w:rPr>
              <w:t>of</w:t>
            </w:r>
            <w:r>
              <w:rPr>
                <w:rFonts w:ascii="Verdana" w:hAnsi="Verdana"/>
                <w:sz w:val="22"/>
                <w:szCs w:val="22"/>
              </w:rPr>
              <w:t xml:space="preserve"> the top ten visitor attractions among NTS properties.</w:t>
            </w:r>
          </w:p>
          <w:p w14:paraId="32A779DA" w14:textId="77777777" w:rsidR="00953430" w:rsidRDefault="00953430" w:rsidP="00206EEA">
            <w:pPr>
              <w:rPr>
                <w:rFonts w:ascii="Verdana" w:hAnsi="Verdana"/>
                <w:sz w:val="22"/>
                <w:szCs w:val="22"/>
              </w:rPr>
            </w:pPr>
          </w:p>
          <w:p w14:paraId="402D944A" w14:textId="028664FB" w:rsidR="00206EEA" w:rsidRDefault="00206EEA" w:rsidP="00206EEA">
            <w:pPr>
              <w:rPr>
                <w:rFonts w:ascii="Verdana" w:hAnsi="Verdana"/>
                <w:sz w:val="22"/>
                <w:szCs w:val="22"/>
              </w:rPr>
            </w:pPr>
            <w:r w:rsidRPr="00206EEA">
              <w:rPr>
                <w:rFonts w:ascii="Verdana" w:hAnsi="Verdana"/>
                <w:sz w:val="22"/>
                <w:szCs w:val="22"/>
              </w:rPr>
              <w:t xml:space="preserve">There </w:t>
            </w:r>
            <w:r w:rsidR="00885F44" w:rsidRPr="00206EEA">
              <w:rPr>
                <w:rFonts w:ascii="Verdana" w:hAnsi="Verdana"/>
                <w:sz w:val="22"/>
                <w:szCs w:val="22"/>
              </w:rPr>
              <w:t>are</w:t>
            </w:r>
            <w:r w:rsidRPr="00206EEA">
              <w:rPr>
                <w:rFonts w:ascii="Verdana" w:hAnsi="Verdana"/>
                <w:sz w:val="22"/>
                <w:szCs w:val="22"/>
              </w:rPr>
              <w:t xml:space="preserve"> a visitor centre, car park and toilets to the north of the site and a free car park at the Garry Bridge which also contains access to paid adventure facilities. In total there are 4.3Km of managed footpath on the NTS property which ties into </w:t>
            </w:r>
            <w:r w:rsidR="00885F44" w:rsidRPr="00206EEA">
              <w:rPr>
                <w:rFonts w:ascii="Verdana" w:hAnsi="Verdana"/>
                <w:sz w:val="22"/>
                <w:szCs w:val="22"/>
              </w:rPr>
              <w:t>several</w:t>
            </w:r>
            <w:r w:rsidRPr="00206EEA">
              <w:rPr>
                <w:rFonts w:ascii="Verdana" w:hAnsi="Verdana"/>
                <w:sz w:val="22"/>
                <w:szCs w:val="22"/>
              </w:rPr>
              <w:t xml:space="preserve"> other core paths and the wider path network.</w:t>
            </w:r>
          </w:p>
          <w:p w14:paraId="4DE90B4E" w14:textId="77777777" w:rsidR="00953430" w:rsidRDefault="00953430" w:rsidP="00206EEA">
            <w:pPr>
              <w:rPr>
                <w:rFonts w:ascii="Verdana" w:hAnsi="Verdana"/>
                <w:sz w:val="22"/>
                <w:szCs w:val="22"/>
              </w:rPr>
            </w:pPr>
          </w:p>
          <w:p w14:paraId="719F3CC3" w14:textId="77777777" w:rsidR="00953430" w:rsidRPr="00953430" w:rsidRDefault="00953430" w:rsidP="00953430">
            <w:pPr>
              <w:rPr>
                <w:rFonts w:ascii="Verdana" w:hAnsi="Verdana"/>
                <w:sz w:val="22"/>
                <w:szCs w:val="22"/>
              </w:rPr>
            </w:pPr>
            <w:r w:rsidRPr="00953430">
              <w:rPr>
                <w:rFonts w:ascii="Verdana" w:hAnsi="Verdana"/>
                <w:sz w:val="22"/>
                <w:szCs w:val="22"/>
              </w:rPr>
              <w:t>The main visitor access through the property is from a footpath, which runs from</w:t>
            </w:r>
          </w:p>
          <w:p w14:paraId="7C5B71CB" w14:textId="7C4EA196" w:rsidR="00953430" w:rsidRDefault="00953430" w:rsidP="00953430">
            <w:pPr>
              <w:rPr>
                <w:rFonts w:ascii="Verdana" w:hAnsi="Verdana"/>
                <w:sz w:val="22"/>
                <w:szCs w:val="22"/>
              </w:rPr>
            </w:pPr>
            <w:r w:rsidRPr="00953430">
              <w:rPr>
                <w:rFonts w:ascii="Verdana" w:hAnsi="Verdana"/>
                <w:sz w:val="22"/>
                <w:szCs w:val="22"/>
              </w:rPr>
              <w:t>the visitor centre down towards a viewpoint of the pass and the ‘Soldier’s Leap,’ before following the River Garry downstream through riparian woodland towards</w:t>
            </w:r>
            <w:r>
              <w:t xml:space="preserve"> </w:t>
            </w:r>
            <w:r w:rsidRPr="00953430">
              <w:rPr>
                <w:rFonts w:ascii="Verdana" w:hAnsi="Verdana"/>
                <w:sz w:val="22"/>
                <w:szCs w:val="22"/>
              </w:rPr>
              <w:t xml:space="preserve">the Garry Bridge. This route forms part of a wider network of circular routes, </w:t>
            </w:r>
            <w:r w:rsidR="00885F44" w:rsidRPr="00953430">
              <w:rPr>
                <w:rFonts w:ascii="Verdana" w:hAnsi="Verdana"/>
                <w:sz w:val="22"/>
                <w:szCs w:val="22"/>
              </w:rPr>
              <w:t>way marked</w:t>
            </w:r>
            <w:r w:rsidRPr="00953430">
              <w:rPr>
                <w:rFonts w:ascii="Verdana" w:hAnsi="Verdana"/>
                <w:sz w:val="22"/>
                <w:szCs w:val="22"/>
              </w:rPr>
              <w:t xml:space="preserve"> as ‘Pitlochry Walks’, which are core paths.</w:t>
            </w:r>
          </w:p>
          <w:p w14:paraId="4462C17D" w14:textId="77777777" w:rsidR="00953430" w:rsidRPr="00953430" w:rsidRDefault="00953430" w:rsidP="00953430">
            <w:pPr>
              <w:rPr>
                <w:rFonts w:ascii="Verdana" w:hAnsi="Verdana"/>
                <w:sz w:val="22"/>
                <w:szCs w:val="22"/>
              </w:rPr>
            </w:pPr>
          </w:p>
          <w:p w14:paraId="5B297919" w14:textId="77777777" w:rsidR="00953430" w:rsidRPr="00953430" w:rsidRDefault="00953430" w:rsidP="00953430">
            <w:pPr>
              <w:rPr>
                <w:rFonts w:ascii="Verdana" w:hAnsi="Verdana"/>
                <w:sz w:val="22"/>
                <w:szCs w:val="22"/>
              </w:rPr>
            </w:pPr>
            <w:r w:rsidRPr="00953430">
              <w:rPr>
                <w:rFonts w:ascii="Verdana" w:hAnsi="Verdana"/>
                <w:sz w:val="22"/>
                <w:szCs w:val="22"/>
              </w:rPr>
              <w:t>The national cycle network runs adjacent to the property.</w:t>
            </w:r>
          </w:p>
          <w:p w14:paraId="611793C4" w14:textId="77777777" w:rsidR="00953430" w:rsidRPr="00953430" w:rsidRDefault="00953430" w:rsidP="00953430">
            <w:pPr>
              <w:rPr>
                <w:rFonts w:ascii="Verdana" w:hAnsi="Verdana"/>
                <w:sz w:val="22"/>
                <w:szCs w:val="22"/>
              </w:rPr>
            </w:pPr>
          </w:p>
          <w:p w14:paraId="608C9E51" w14:textId="107FDEB6" w:rsidR="00953430" w:rsidRPr="00953430" w:rsidRDefault="00953430" w:rsidP="00953430">
            <w:pPr>
              <w:rPr>
                <w:rFonts w:ascii="Verdana" w:hAnsi="Verdana"/>
                <w:sz w:val="22"/>
                <w:szCs w:val="22"/>
              </w:rPr>
            </w:pPr>
            <w:r w:rsidRPr="00953430">
              <w:rPr>
                <w:rFonts w:ascii="Verdana" w:hAnsi="Verdana"/>
                <w:sz w:val="22"/>
                <w:szCs w:val="22"/>
              </w:rPr>
              <w:t>The woodlands are highly visible for rail pass</w:t>
            </w:r>
            <w:r w:rsidR="002915F3">
              <w:rPr>
                <w:rFonts w:ascii="Verdana" w:hAnsi="Verdana"/>
                <w:sz w:val="22"/>
                <w:szCs w:val="22"/>
              </w:rPr>
              <w:t>en</w:t>
            </w:r>
            <w:r w:rsidRPr="00953430">
              <w:rPr>
                <w:rFonts w:ascii="Verdana" w:hAnsi="Verdana"/>
                <w:sz w:val="22"/>
                <w:szCs w:val="22"/>
              </w:rPr>
              <w:t>ge</w:t>
            </w:r>
            <w:r w:rsidR="002915F3">
              <w:rPr>
                <w:rFonts w:ascii="Verdana" w:hAnsi="Verdana"/>
                <w:sz w:val="22"/>
                <w:szCs w:val="22"/>
              </w:rPr>
              <w:t>r</w:t>
            </w:r>
            <w:r w:rsidRPr="00953430">
              <w:rPr>
                <w:rFonts w:ascii="Verdana" w:hAnsi="Verdana"/>
                <w:sz w:val="22"/>
                <w:szCs w:val="22"/>
              </w:rPr>
              <w:t>s and vehicles travelling on the A9 trunk road. The view of the woodlands from the Garry Bridge is frequently</w:t>
            </w:r>
          </w:p>
          <w:p w14:paraId="34158B3B" w14:textId="1BA5A643" w:rsidR="00550058" w:rsidRPr="00953430" w:rsidRDefault="00953430" w:rsidP="00953430">
            <w:pPr>
              <w:rPr>
                <w:rFonts w:ascii="Verdana" w:hAnsi="Verdana"/>
                <w:sz w:val="22"/>
                <w:szCs w:val="22"/>
              </w:rPr>
            </w:pPr>
            <w:r w:rsidRPr="00953430">
              <w:rPr>
                <w:rFonts w:ascii="Verdana" w:hAnsi="Verdana"/>
                <w:sz w:val="22"/>
                <w:szCs w:val="22"/>
              </w:rPr>
              <w:t>featured in Scottish tourism-related promotional materials.</w:t>
            </w:r>
          </w:p>
        </w:tc>
      </w:tr>
    </w:tbl>
    <w:p w14:paraId="291E7DC1" w14:textId="77777777" w:rsidR="00E74BC9" w:rsidRDefault="00E74BC9" w:rsidP="00E74BC9">
      <w:pPr>
        <w:rPr>
          <w:rFonts w:ascii="Verdana" w:hAnsi="Verdana" w:cs="Arial"/>
          <w:sz w:val="22"/>
          <w:szCs w:val="22"/>
          <w:highlight w:val="green"/>
        </w:rPr>
      </w:pPr>
    </w:p>
    <w:p w14:paraId="153B286A" w14:textId="77777777" w:rsidR="0010288C" w:rsidRDefault="0010288C" w:rsidP="00E74BC9">
      <w:pPr>
        <w:rPr>
          <w:rFonts w:ascii="Verdana" w:hAnsi="Verdana" w:cs="Arial"/>
          <w:sz w:val="22"/>
          <w:szCs w:val="22"/>
          <w:highlight w:val="green"/>
        </w:rPr>
      </w:pPr>
    </w:p>
    <w:p w14:paraId="6564D5EC" w14:textId="77777777" w:rsidR="0010288C" w:rsidRPr="00987C5F" w:rsidRDefault="0010288C" w:rsidP="00E74BC9">
      <w:pPr>
        <w:rPr>
          <w:rFonts w:ascii="Verdana" w:hAnsi="Verdana" w:cs="Arial"/>
          <w:sz w:val="22"/>
          <w:szCs w:val="22"/>
          <w:highlight w:val="gre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4A0" w:firstRow="1" w:lastRow="0" w:firstColumn="1" w:lastColumn="0" w:noHBand="0" w:noVBand="1"/>
      </w:tblPr>
      <w:tblGrid>
        <w:gridCol w:w="9322"/>
      </w:tblGrid>
      <w:tr w:rsidR="00E74BC9" w:rsidRPr="00B17A81" w14:paraId="37A79CEA" w14:textId="77777777" w:rsidTr="00272AA7">
        <w:tc>
          <w:tcPr>
            <w:tcW w:w="9322" w:type="dxa"/>
            <w:shd w:val="clear" w:color="auto" w:fill="000064"/>
          </w:tcPr>
          <w:p w14:paraId="11CB19C0" w14:textId="77777777" w:rsidR="00E74BC9" w:rsidRPr="00B17A81" w:rsidRDefault="00CC3B5D" w:rsidP="002C628A">
            <w:pPr>
              <w:spacing w:before="60" w:after="60"/>
              <w:rPr>
                <w:rFonts w:ascii="Verdana" w:hAnsi="Verdana" w:cs="Arial"/>
                <w:szCs w:val="24"/>
              </w:rPr>
            </w:pPr>
            <w:r w:rsidRPr="00B17A81">
              <w:rPr>
                <w:rFonts w:ascii="Verdana" w:hAnsi="Verdana" w:cs="Arial"/>
                <w:szCs w:val="24"/>
              </w:rPr>
              <w:lastRenderedPageBreak/>
              <w:t xml:space="preserve">2.6 </w:t>
            </w:r>
            <w:r w:rsidR="00E74BC9" w:rsidRPr="00B17A81">
              <w:rPr>
                <w:rFonts w:ascii="Verdana" w:hAnsi="Verdana" w:cs="Arial"/>
                <w:szCs w:val="24"/>
              </w:rPr>
              <w:t>Woodland Protection</w:t>
            </w:r>
          </w:p>
        </w:tc>
      </w:tr>
      <w:tr w:rsidR="00E367D4" w:rsidRPr="00B17A81" w14:paraId="69931CFB" w14:textId="77777777" w:rsidTr="00272AA7">
        <w:tblPrEx>
          <w:shd w:val="clear" w:color="auto" w:fill="auto"/>
        </w:tblPrEx>
        <w:tc>
          <w:tcPr>
            <w:tcW w:w="9322" w:type="dxa"/>
            <w:shd w:val="clear" w:color="auto" w:fill="D9D9D9"/>
          </w:tcPr>
          <w:p w14:paraId="343B7F65" w14:textId="77777777" w:rsidR="00E367D4" w:rsidRPr="00B17A81" w:rsidRDefault="000562E8" w:rsidP="00E557E2">
            <w:pPr>
              <w:rPr>
                <w:rFonts w:ascii="Verdana" w:hAnsi="Verdana" w:cs="Arial"/>
                <w:sz w:val="22"/>
                <w:szCs w:val="22"/>
              </w:rPr>
            </w:pPr>
            <w:r w:rsidRPr="00B17A81">
              <w:rPr>
                <w:rFonts w:ascii="Verdana" w:hAnsi="Verdana" w:cs="Arial"/>
                <w:sz w:val="22"/>
                <w:szCs w:val="22"/>
              </w:rPr>
              <w:t>Plant Health</w:t>
            </w:r>
            <w:r w:rsidR="00E557E2" w:rsidRPr="00B17A81">
              <w:rPr>
                <w:rFonts w:ascii="Verdana" w:hAnsi="Verdana" w:cs="Arial"/>
                <w:sz w:val="22"/>
                <w:szCs w:val="22"/>
              </w:rPr>
              <w:t xml:space="preserve"> (including tree health and invasive or noxious plants)</w:t>
            </w:r>
          </w:p>
        </w:tc>
      </w:tr>
      <w:tr w:rsidR="00E367D4" w:rsidRPr="00B17A81" w14:paraId="61BDA65F" w14:textId="77777777" w:rsidTr="00272AA7">
        <w:tblPrEx>
          <w:shd w:val="clear" w:color="auto" w:fill="auto"/>
        </w:tblPrEx>
        <w:tc>
          <w:tcPr>
            <w:tcW w:w="9322" w:type="dxa"/>
          </w:tcPr>
          <w:p w14:paraId="29C6BC27" w14:textId="66CAB92A" w:rsidR="00272AA7" w:rsidRDefault="00A61143" w:rsidP="00A61143">
            <w:pPr>
              <w:spacing w:before="60" w:after="60"/>
              <w:rPr>
                <w:rFonts w:ascii="Verdana" w:hAnsi="Verdana" w:cs="Arial"/>
                <w:sz w:val="22"/>
                <w:szCs w:val="22"/>
              </w:rPr>
            </w:pPr>
            <w:r w:rsidRPr="00A61143">
              <w:rPr>
                <w:rFonts w:ascii="Verdana" w:hAnsi="Verdana" w:cs="Arial"/>
                <w:sz w:val="22"/>
                <w:szCs w:val="22"/>
              </w:rPr>
              <w:t>Ash Dieback (</w:t>
            </w:r>
            <w:proofErr w:type="spellStart"/>
            <w:r w:rsidRPr="00885F44">
              <w:rPr>
                <w:rFonts w:ascii="Verdana" w:hAnsi="Verdana" w:cs="Arial"/>
                <w:i/>
                <w:iCs/>
                <w:sz w:val="22"/>
                <w:szCs w:val="22"/>
              </w:rPr>
              <w:t>Hymenoscyphus</w:t>
            </w:r>
            <w:proofErr w:type="spellEnd"/>
            <w:r w:rsidRPr="00885F44">
              <w:rPr>
                <w:rFonts w:ascii="Verdana" w:hAnsi="Verdana" w:cs="Arial"/>
                <w:i/>
                <w:iCs/>
                <w:sz w:val="22"/>
                <w:szCs w:val="22"/>
              </w:rPr>
              <w:t xml:space="preserve"> </w:t>
            </w:r>
            <w:proofErr w:type="spellStart"/>
            <w:r w:rsidRPr="00885F44">
              <w:rPr>
                <w:rFonts w:ascii="Verdana" w:hAnsi="Verdana" w:cs="Arial"/>
                <w:i/>
                <w:iCs/>
                <w:sz w:val="22"/>
                <w:szCs w:val="22"/>
              </w:rPr>
              <w:t>fraxineus</w:t>
            </w:r>
            <w:proofErr w:type="spellEnd"/>
            <w:r w:rsidRPr="00885F44">
              <w:rPr>
                <w:rFonts w:ascii="Verdana" w:hAnsi="Verdana" w:cs="Arial"/>
                <w:sz w:val="22"/>
                <w:szCs w:val="22"/>
              </w:rPr>
              <w:t>)</w:t>
            </w:r>
            <w:r w:rsidRPr="00885F44">
              <w:rPr>
                <w:rFonts w:ascii="Verdana" w:hAnsi="Verdana" w:cs="Arial"/>
                <w:i/>
                <w:iCs/>
                <w:sz w:val="22"/>
                <w:szCs w:val="22"/>
              </w:rPr>
              <w:t>,</w:t>
            </w:r>
            <w:r w:rsidRPr="00A61143">
              <w:rPr>
                <w:rFonts w:ascii="Verdana" w:hAnsi="Verdana" w:cs="Arial"/>
                <w:sz w:val="22"/>
                <w:szCs w:val="22"/>
              </w:rPr>
              <w:t xml:space="preserve"> aka Chalara, is present within the woodland’s ash trees and is spreading at a considerable rate. Ash is the most abundantly regenerating species, after beech. All ages of ash on site are now displaying considerable signs of infection. </w:t>
            </w:r>
            <w:r w:rsidR="00272AA7">
              <w:rPr>
                <w:rFonts w:ascii="Verdana" w:hAnsi="Verdana" w:cs="Arial"/>
                <w:sz w:val="22"/>
                <w:szCs w:val="22"/>
              </w:rPr>
              <w:t xml:space="preserve">Between 2020 and 2024 </w:t>
            </w:r>
            <w:proofErr w:type="gramStart"/>
            <w:r w:rsidR="00272AA7">
              <w:rPr>
                <w:rFonts w:ascii="Verdana" w:hAnsi="Verdana" w:cs="Arial"/>
                <w:sz w:val="22"/>
                <w:szCs w:val="22"/>
              </w:rPr>
              <w:t>a number of</w:t>
            </w:r>
            <w:proofErr w:type="gramEnd"/>
            <w:r w:rsidR="00272AA7">
              <w:rPr>
                <w:rFonts w:ascii="Verdana" w:hAnsi="Verdana" w:cs="Arial"/>
                <w:sz w:val="22"/>
                <w:szCs w:val="22"/>
              </w:rPr>
              <w:t xml:space="preserve"> diseased </w:t>
            </w:r>
            <w:proofErr w:type="gramStart"/>
            <w:r w:rsidR="00272AA7">
              <w:rPr>
                <w:rFonts w:ascii="Verdana" w:hAnsi="Verdana" w:cs="Arial"/>
                <w:sz w:val="22"/>
                <w:szCs w:val="22"/>
              </w:rPr>
              <w:t>ash</w:t>
            </w:r>
            <w:proofErr w:type="gramEnd"/>
            <w:r w:rsidR="00272AA7">
              <w:rPr>
                <w:rFonts w:ascii="Verdana" w:hAnsi="Verdana" w:cs="Arial"/>
                <w:sz w:val="22"/>
                <w:szCs w:val="22"/>
              </w:rPr>
              <w:t xml:space="preserve"> were felled under a standard felling licence </w:t>
            </w:r>
            <w:proofErr w:type="gramStart"/>
            <w:r w:rsidR="00272AA7">
              <w:rPr>
                <w:rFonts w:ascii="Verdana" w:hAnsi="Verdana" w:cs="Arial"/>
                <w:sz w:val="22"/>
                <w:szCs w:val="22"/>
              </w:rPr>
              <w:t>in order to</w:t>
            </w:r>
            <w:proofErr w:type="gramEnd"/>
            <w:r w:rsidR="00272AA7">
              <w:rPr>
                <w:rFonts w:ascii="Verdana" w:hAnsi="Verdana" w:cs="Arial"/>
                <w:sz w:val="22"/>
                <w:szCs w:val="22"/>
              </w:rPr>
              <w:t xml:space="preserve"> reduce the health and safety burden and </w:t>
            </w:r>
            <w:proofErr w:type="gramStart"/>
            <w:r w:rsidR="00272AA7">
              <w:rPr>
                <w:rFonts w:ascii="Verdana" w:hAnsi="Verdana" w:cs="Arial"/>
                <w:sz w:val="22"/>
                <w:szCs w:val="22"/>
              </w:rPr>
              <w:t>in an attempt to</w:t>
            </w:r>
            <w:proofErr w:type="gramEnd"/>
            <w:r w:rsidR="00272AA7">
              <w:rPr>
                <w:rFonts w:ascii="Verdana" w:hAnsi="Verdana" w:cs="Arial"/>
                <w:sz w:val="22"/>
                <w:szCs w:val="22"/>
              </w:rPr>
              <w:t xml:space="preserve"> bring down the level of inoculum in the area.</w:t>
            </w:r>
          </w:p>
          <w:p w14:paraId="2F65C134" w14:textId="77777777" w:rsidR="00272AA7" w:rsidRDefault="00272AA7" w:rsidP="00A61143">
            <w:pPr>
              <w:spacing w:before="60" w:after="60"/>
              <w:rPr>
                <w:rFonts w:ascii="Verdana" w:hAnsi="Verdana" w:cs="Arial"/>
                <w:sz w:val="22"/>
                <w:szCs w:val="22"/>
              </w:rPr>
            </w:pPr>
          </w:p>
          <w:p w14:paraId="321E1E6E" w14:textId="4B9A00AE" w:rsidR="00A61143" w:rsidRPr="00A61143" w:rsidRDefault="00272AA7" w:rsidP="00A61143">
            <w:pPr>
              <w:spacing w:before="60" w:after="60"/>
              <w:rPr>
                <w:rFonts w:ascii="Verdana" w:hAnsi="Verdana" w:cs="Arial"/>
                <w:sz w:val="22"/>
                <w:szCs w:val="22"/>
              </w:rPr>
            </w:pPr>
            <w:r>
              <w:rPr>
                <w:rFonts w:ascii="Verdana" w:hAnsi="Verdana" w:cs="Arial"/>
                <w:sz w:val="22"/>
                <w:szCs w:val="22"/>
              </w:rPr>
              <w:t>Some e</w:t>
            </w:r>
            <w:r w:rsidR="00A61143" w:rsidRPr="00A61143">
              <w:rPr>
                <w:rFonts w:ascii="Verdana" w:hAnsi="Verdana" w:cs="Arial"/>
                <w:sz w:val="22"/>
                <w:szCs w:val="22"/>
              </w:rPr>
              <w:t xml:space="preserve">nrichment planting </w:t>
            </w:r>
            <w:r>
              <w:rPr>
                <w:rFonts w:ascii="Verdana" w:hAnsi="Verdana" w:cs="Arial"/>
                <w:sz w:val="22"/>
                <w:szCs w:val="22"/>
              </w:rPr>
              <w:t>has</w:t>
            </w:r>
            <w:r w:rsidR="00A61143" w:rsidRPr="00A61143">
              <w:rPr>
                <w:rFonts w:ascii="Verdana" w:hAnsi="Verdana" w:cs="Arial"/>
                <w:sz w:val="22"/>
                <w:szCs w:val="22"/>
              </w:rPr>
              <w:t xml:space="preserve"> be</w:t>
            </w:r>
            <w:r w:rsidR="00F5612A">
              <w:rPr>
                <w:rFonts w:ascii="Verdana" w:hAnsi="Verdana" w:cs="Arial"/>
                <w:sz w:val="22"/>
                <w:szCs w:val="22"/>
              </w:rPr>
              <w:t>en</w:t>
            </w:r>
            <w:r w:rsidR="00A61143" w:rsidRPr="00A61143">
              <w:rPr>
                <w:rFonts w:ascii="Verdana" w:hAnsi="Verdana" w:cs="Arial"/>
                <w:sz w:val="22"/>
                <w:szCs w:val="22"/>
              </w:rPr>
              <w:t xml:space="preserve"> carried out with native broadleaf species that will suit the local environment whilst enhancing the local biodiversity. </w:t>
            </w:r>
            <w:r>
              <w:rPr>
                <w:rFonts w:ascii="Verdana" w:hAnsi="Verdana" w:cs="Arial"/>
                <w:sz w:val="22"/>
                <w:szCs w:val="22"/>
              </w:rPr>
              <w:t xml:space="preserve">The remaining ash are being monitored. </w:t>
            </w:r>
          </w:p>
          <w:p w14:paraId="48822EFD" w14:textId="77777777" w:rsidR="00A61143" w:rsidRPr="00A61143" w:rsidRDefault="00A61143" w:rsidP="00A61143">
            <w:pPr>
              <w:spacing w:before="60" w:after="60"/>
              <w:rPr>
                <w:rFonts w:ascii="Verdana" w:hAnsi="Verdana" w:cs="Arial"/>
                <w:sz w:val="22"/>
                <w:szCs w:val="22"/>
              </w:rPr>
            </w:pPr>
          </w:p>
          <w:p w14:paraId="5A77D77A" w14:textId="7280421D" w:rsidR="00272AA7" w:rsidRPr="00272AA7" w:rsidRDefault="00A61143" w:rsidP="00A61143">
            <w:pPr>
              <w:spacing w:before="60" w:after="60"/>
              <w:rPr>
                <w:rFonts w:ascii="Verdana" w:hAnsi="Verdana" w:cs="Arial"/>
                <w:sz w:val="22"/>
                <w:szCs w:val="22"/>
              </w:rPr>
            </w:pPr>
            <w:r w:rsidRPr="00A61143">
              <w:rPr>
                <w:rFonts w:ascii="Verdana" w:hAnsi="Verdana" w:cs="Arial"/>
                <w:sz w:val="22"/>
                <w:szCs w:val="22"/>
              </w:rPr>
              <w:t xml:space="preserve">Due to a small presence of </w:t>
            </w:r>
            <w:r w:rsidRPr="00272AA7">
              <w:rPr>
                <w:rFonts w:ascii="Verdana" w:hAnsi="Verdana" w:cs="Arial"/>
                <w:i/>
                <w:iCs/>
                <w:sz w:val="22"/>
                <w:szCs w:val="22"/>
              </w:rPr>
              <w:t>Rhododendron ponticum</w:t>
            </w:r>
            <w:r w:rsidRPr="00A61143">
              <w:rPr>
                <w:rFonts w:ascii="Verdana" w:hAnsi="Verdana" w:cs="Arial"/>
                <w:sz w:val="22"/>
                <w:szCs w:val="22"/>
              </w:rPr>
              <w:t xml:space="preserve"> in pockets throughout the site, there is a possibility of </w:t>
            </w:r>
            <w:r w:rsidRPr="00272AA7">
              <w:rPr>
                <w:rFonts w:ascii="Verdana" w:hAnsi="Verdana" w:cs="Arial"/>
                <w:i/>
                <w:iCs/>
                <w:sz w:val="22"/>
                <w:szCs w:val="22"/>
              </w:rPr>
              <w:t xml:space="preserve">Phytophthora </w:t>
            </w:r>
            <w:proofErr w:type="spellStart"/>
            <w:r w:rsidRPr="00272AA7">
              <w:rPr>
                <w:rFonts w:ascii="Verdana" w:hAnsi="Verdana" w:cs="Arial"/>
                <w:i/>
                <w:iCs/>
                <w:sz w:val="22"/>
                <w:szCs w:val="22"/>
              </w:rPr>
              <w:t>ramorum</w:t>
            </w:r>
            <w:proofErr w:type="spellEnd"/>
            <w:r w:rsidRPr="00A61143">
              <w:rPr>
                <w:rFonts w:ascii="Verdana" w:hAnsi="Verdana" w:cs="Arial"/>
                <w:sz w:val="22"/>
                <w:szCs w:val="22"/>
              </w:rPr>
              <w:t xml:space="preserve"> developing. </w:t>
            </w:r>
            <w:r w:rsidR="00272AA7">
              <w:rPr>
                <w:rFonts w:ascii="Verdana" w:hAnsi="Verdana" w:cs="Arial"/>
                <w:sz w:val="22"/>
                <w:szCs w:val="22"/>
              </w:rPr>
              <w:t xml:space="preserve">A Statutory Plant Health Notice (SHPN) was issued in 2016/17 to a neighbouring estate following the identification of </w:t>
            </w:r>
            <w:r w:rsidR="00272AA7" w:rsidRPr="00272AA7">
              <w:rPr>
                <w:rFonts w:ascii="Verdana" w:hAnsi="Verdana" w:cs="Arial"/>
                <w:i/>
                <w:iCs/>
                <w:sz w:val="22"/>
                <w:szCs w:val="22"/>
              </w:rPr>
              <w:t xml:space="preserve">Phytophthora </w:t>
            </w:r>
            <w:proofErr w:type="spellStart"/>
            <w:r w:rsidR="00272AA7" w:rsidRPr="00272AA7">
              <w:rPr>
                <w:rFonts w:ascii="Verdana" w:hAnsi="Verdana" w:cs="Arial"/>
                <w:i/>
                <w:iCs/>
                <w:sz w:val="22"/>
                <w:szCs w:val="22"/>
              </w:rPr>
              <w:t>ramorum</w:t>
            </w:r>
            <w:proofErr w:type="spellEnd"/>
            <w:r w:rsidR="00272AA7">
              <w:rPr>
                <w:rFonts w:ascii="Verdana" w:hAnsi="Verdana" w:cs="Arial"/>
                <w:i/>
                <w:iCs/>
                <w:sz w:val="22"/>
                <w:szCs w:val="22"/>
              </w:rPr>
              <w:t xml:space="preserve"> </w:t>
            </w:r>
            <w:r w:rsidR="00272AA7">
              <w:rPr>
                <w:rFonts w:ascii="Verdana" w:hAnsi="Verdana" w:cs="Arial"/>
                <w:sz w:val="22"/>
                <w:szCs w:val="22"/>
              </w:rPr>
              <w:t>(ref: SYH16-0197-Garry Bridge)</w:t>
            </w:r>
          </w:p>
          <w:p w14:paraId="4BCBBA7A" w14:textId="5CFEE25E" w:rsidR="0031137A" w:rsidRPr="00B17A81" w:rsidRDefault="00272AA7" w:rsidP="00272AA7">
            <w:pPr>
              <w:spacing w:line="312" w:lineRule="atLeast"/>
              <w:rPr>
                <w:rFonts w:ascii="Verdana" w:hAnsi="Verdana" w:cs="Arial"/>
                <w:sz w:val="22"/>
                <w:szCs w:val="22"/>
              </w:rPr>
            </w:pPr>
            <w:r>
              <w:rPr>
                <w:rFonts w:cs="Arial"/>
                <w:color w:val="202020"/>
                <w:sz w:val="18"/>
                <w:szCs w:val="18"/>
              </w:rPr>
              <w:br/>
            </w:r>
            <w:r w:rsidR="00A61143" w:rsidRPr="00A61143">
              <w:rPr>
                <w:rFonts w:ascii="Verdana" w:hAnsi="Verdana" w:cs="Arial"/>
                <w:sz w:val="22"/>
                <w:szCs w:val="22"/>
              </w:rPr>
              <w:t xml:space="preserve">All </w:t>
            </w:r>
            <w:r w:rsidR="00A61143" w:rsidRPr="00272AA7">
              <w:rPr>
                <w:rFonts w:ascii="Verdana" w:hAnsi="Verdana" w:cs="Arial"/>
                <w:i/>
                <w:iCs/>
                <w:sz w:val="22"/>
                <w:szCs w:val="22"/>
              </w:rPr>
              <w:t>Rh. Ponticum</w:t>
            </w:r>
            <w:r w:rsidR="00A61143" w:rsidRPr="00A61143">
              <w:rPr>
                <w:rFonts w:ascii="Verdana" w:hAnsi="Verdana" w:cs="Arial"/>
                <w:sz w:val="22"/>
                <w:szCs w:val="22"/>
              </w:rPr>
              <w:t xml:space="preserve"> will be removed during the life of this plan. Regular monitoring for signs of disease will be carried out and where appropriate, will be reported to Scottish Forestry.</w:t>
            </w:r>
          </w:p>
        </w:tc>
      </w:tr>
      <w:tr w:rsidR="00E367D4" w:rsidRPr="00B17A81" w14:paraId="16C42A30" w14:textId="77777777" w:rsidTr="00272AA7">
        <w:tblPrEx>
          <w:shd w:val="clear" w:color="auto" w:fill="auto"/>
        </w:tblPrEx>
        <w:tc>
          <w:tcPr>
            <w:tcW w:w="9322" w:type="dxa"/>
            <w:shd w:val="clear" w:color="auto" w:fill="D9D9D9"/>
          </w:tcPr>
          <w:p w14:paraId="43A4725D" w14:textId="77777777" w:rsidR="00E367D4" w:rsidRPr="00B17A81" w:rsidRDefault="0031761A" w:rsidP="00980181">
            <w:pPr>
              <w:rPr>
                <w:rFonts w:ascii="Verdana" w:hAnsi="Verdana" w:cs="Arial"/>
                <w:sz w:val="22"/>
                <w:szCs w:val="22"/>
              </w:rPr>
            </w:pPr>
            <w:r w:rsidRPr="00B17A81">
              <w:rPr>
                <w:rFonts w:ascii="Verdana" w:hAnsi="Verdana" w:cs="Arial"/>
                <w:sz w:val="22"/>
                <w:szCs w:val="22"/>
              </w:rPr>
              <w:t>Deer</w:t>
            </w:r>
            <w:r w:rsidR="00E557E2" w:rsidRPr="00B17A81">
              <w:rPr>
                <w:rFonts w:ascii="Verdana" w:hAnsi="Verdana" w:cs="Arial"/>
                <w:sz w:val="22"/>
                <w:szCs w:val="22"/>
              </w:rPr>
              <w:t>, Livestock and other mammals</w:t>
            </w:r>
          </w:p>
        </w:tc>
      </w:tr>
      <w:tr w:rsidR="00272AA7" w:rsidRPr="00B17A81" w14:paraId="6DB61746" w14:textId="77777777" w:rsidTr="00272AA7">
        <w:tblPrEx>
          <w:shd w:val="clear" w:color="auto" w:fill="auto"/>
        </w:tblPrEx>
        <w:tc>
          <w:tcPr>
            <w:tcW w:w="9322" w:type="dxa"/>
          </w:tcPr>
          <w:p w14:paraId="2F2828C8" w14:textId="77777777" w:rsidR="00272AA7" w:rsidRPr="00272AA7" w:rsidRDefault="00272AA7" w:rsidP="00272AA7">
            <w:pPr>
              <w:spacing w:before="60" w:after="60"/>
              <w:rPr>
                <w:rFonts w:ascii="Verdana" w:hAnsi="Verdana" w:cs="Arial"/>
                <w:sz w:val="22"/>
                <w:szCs w:val="22"/>
              </w:rPr>
            </w:pPr>
            <w:r w:rsidRPr="00272AA7">
              <w:rPr>
                <w:rFonts w:ascii="Verdana" w:hAnsi="Verdana" w:cs="Arial"/>
                <w:sz w:val="22"/>
                <w:szCs w:val="22"/>
              </w:rPr>
              <w:t>There is minimal evidence of deer activity within the woodland with signs of low impact browsing and grazing activity – this is mainly confined to compartments 3b, 3c and 3d due to the railway line acting as a barrier restricting the deer to the east side. Both the railway line and the river act as a barrier keeping the west of the woodland free from deer and browsing.</w:t>
            </w:r>
          </w:p>
          <w:p w14:paraId="32B14405" w14:textId="77777777" w:rsidR="00272AA7" w:rsidRPr="00272AA7" w:rsidRDefault="00272AA7" w:rsidP="00272AA7">
            <w:pPr>
              <w:spacing w:before="60" w:after="60"/>
              <w:rPr>
                <w:rFonts w:ascii="Verdana" w:hAnsi="Verdana" w:cs="Arial"/>
                <w:sz w:val="22"/>
                <w:szCs w:val="22"/>
              </w:rPr>
            </w:pPr>
            <w:r w:rsidRPr="00272AA7">
              <w:rPr>
                <w:rFonts w:ascii="Verdana" w:hAnsi="Verdana" w:cs="Arial"/>
                <w:sz w:val="22"/>
                <w:szCs w:val="22"/>
              </w:rPr>
              <w:t>In the past it has been noted that sheep have been reported to have been browsing within the woodland, although this is a rare occurrence.</w:t>
            </w:r>
          </w:p>
          <w:p w14:paraId="558B329B" w14:textId="77777777" w:rsidR="00272AA7" w:rsidRPr="00272AA7" w:rsidRDefault="00272AA7" w:rsidP="00272AA7">
            <w:pPr>
              <w:spacing w:before="60" w:after="60"/>
              <w:rPr>
                <w:rFonts w:ascii="Verdana" w:hAnsi="Verdana" w:cs="Arial"/>
                <w:sz w:val="22"/>
                <w:szCs w:val="22"/>
              </w:rPr>
            </w:pPr>
          </w:p>
          <w:p w14:paraId="58214663" w14:textId="77777777" w:rsidR="00272AA7" w:rsidRPr="00272AA7" w:rsidRDefault="00272AA7" w:rsidP="00272AA7">
            <w:pPr>
              <w:spacing w:before="60" w:after="60"/>
              <w:rPr>
                <w:rFonts w:ascii="Verdana" w:hAnsi="Verdana" w:cs="Arial"/>
                <w:sz w:val="22"/>
                <w:szCs w:val="22"/>
              </w:rPr>
            </w:pPr>
            <w:r w:rsidRPr="00272AA7">
              <w:rPr>
                <w:rFonts w:ascii="Verdana" w:hAnsi="Verdana" w:cs="Arial"/>
                <w:sz w:val="22"/>
                <w:szCs w:val="22"/>
              </w:rPr>
              <w:t>Annual deer impact assessments will be established to monitor browsing damage.</w:t>
            </w:r>
          </w:p>
          <w:p w14:paraId="0F963B41" w14:textId="77777777" w:rsidR="00272AA7" w:rsidRPr="00272AA7" w:rsidRDefault="00272AA7" w:rsidP="00272AA7">
            <w:pPr>
              <w:spacing w:before="60" w:after="60"/>
              <w:rPr>
                <w:rFonts w:ascii="Verdana" w:hAnsi="Verdana" w:cs="Arial"/>
                <w:sz w:val="22"/>
                <w:szCs w:val="22"/>
              </w:rPr>
            </w:pPr>
            <w:r w:rsidRPr="00272AA7">
              <w:rPr>
                <w:rFonts w:ascii="Verdana" w:hAnsi="Verdana" w:cs="Arial"/>
                <w:sz w:val="22"/>
                <w:szCs w:val="22"/>
              </w:rPr>
              <w:t xml:space="preserve">Monitoring of the regeneration areas will be carried out by Trust staff following the felling operations. If browsing damage scores are high then staff will </w:t>
            </w:r>
            <w:proofErr w:type="gramStart"/>
            <w:r w:rsidRPr="00272AA7">
              <w:rPr>
                <w:rFonts w:ascii="Verdana" w:hAnsi="Verdana" w:cs="Arial"/>
                <w:sz w:val="22"/>
                <w:szCs w:val="22"/>
              </w:rPr>
              <w:t>look into</w:t>
            </w:r>
            <w:proofErr w:type="gramEnd"/>
            <w:r w:rsidRPr="00272AA7">
              <w:rPr>
                <w:rFonts w:ascii="Verdana" w:hAnsi="Verdana" w:cs="Arial"/>
                <w:sz w:val="22"/>
                <w:szCs w:val="22"/>
              </w:rPr>
              <w:t xml:space="preserve"> compiling a deer management plan to include control methods such as managing deer numbers or installation of deer fences, if required.</w:t>
            </w:r>
          </w:p>
          <w:p w14:paraId="116BE6B0" w14:textId="77777777" w:rsidR="00272AA7" w:rsidRPr="00272AA7" w:rsidRDefault="00272AA7" w:rsidP="00272AA7">
            <w:pPr>
              <w:spacing w:before="60" w:after="60"/>
              <w:rPr>
                <w:rFonts w:ascii="Verdana" w:hAnsi="Verdana" w:cs="Arial"/>
                <w:sz w:val="22"/>
                <w:szCs w:val="22"/>
              </w:rPr>
            </w:pPr>
          </w:p>
          <w:p w14:paraId="7E932317" w14:textId="737D98A5" w:rsidR="00272AA7" w:rsidRPr="00B17A81" w:rsidRDefault="00272AA7" w:rsidP="00272AA7">
            <w:pPr>
              <w:spacing w:before="60" w:after="60"/>
              <w:rPr>
                <w:rFonts w:ascii="Verdana" w:hAnsi="Verdana" w:cs="Arial"/>
                <w:sz w:val="22"/>
                <w:szCs w:val="22"/>
              </w:rPr>
            </w:pPr>
            <w:r w:rsidRPr="00272AA7">
              <w:rPr>
                <w:rFonts w:ascii="Verdana" w:hAnsi="Verdana" w:cs="Arial"/>
                <w:sz w:val="22"/>
                <w:szCs w:val="22"/>
              </w:rPr>
              <w:t>At some point in the future, beavers may become present on site due to their presence in the Tayside area and their gradually increasing numbers. As the species is now protected, impact assessments may have to be implemented to monitor and/or control their presence on the landscape.</w:t>
            </w:r>
          </w:p>
        </w:tc>
      </w:tr>
      <w:tr w:rsidR="00272AA7" w:rsidRPr="00272AA7" w14:paraId="2820B3C7" w14:textId="77777777" w:rsidTr="00272AA7">
        <w:tblPrEx>
          <w:shd w:val="clear" w:color="auto" w:fill="auto"/>
        </w:tblPrEx>
        <w:tc>
          <w:tcPr>
            <w:tcW w:w="9322" w:type="dxa"/>
            <w:shd w:val="clear" w:color="auto" w:fill="D9D9D9"/>
          </w:tcPr>
          <w:p w14:paraId="7DA7C440" w14:textId="77777777" w:rsidR="00272AA7" w:rsidRPr="00272AA7" w:rsidRDefault="00272AA7" w:rsidP="00272AA7">
            <w:pPr>
              <w:rPr>
                <w:rFonts w:ascii="Verdana" w:hAnsi="Verdana" w:cs="Arial"/>
                <w:sz w:val="22"/>
                <w:szCs w:val="22"/>
              </w:rPr>
            </w:pPr>
            <w:r w:rsidRPr="00272AA7">
              <w:rPr>
                <w:rFonts w:ascii="Verdana" w:hAnsi="Verdana" w:cs="Arial"/>
                <w:sz w:val="22"/>
                <w:szCs w:val="22"/>
              </w:rPr>
              <w:t>Grey Squirrels</w:t>
            </w:r>
          </w:p>
        </w:tc>
      </w:tr>
      <w:tr w:rsidR="00272AA7" w:rsidRPr="00272AA7" w14:paraId="7E6D195F" w14:textId="77777777" w:rsidTr="00272AA7">
        <w:tblPrEx>
          <w:shd w:val="clear" w:color="auto" w:fill="auto"/>
        </w:tblPrEx>
        <w:tc>
          <w:tcPr>
            <w:tcW w:w="9322" w:type="dxa"/>
          </w:tcPr>
          <w:p w14:paraId="099D9BC2" w14:textId="3960307C" w:rsidR="00272AA7" w:rsidRPr="00272AA7" w:rsidRDefault="00272AA7" w:rsidP="00272AA7">
            <w:pPr>
              <w:spacing w:before="60" w:after="60"/>
              <w:rPr>
                <w:rFonts w:ascii="Verdana" w:hAnsi="Verdana" w:cs="Arial"/>
                <w:sz w:val="22"/>
                <w:szCs w:val="22"/>
              </w:rPr>
            </w:pPr>
            <w:r>
              <w:rPr>
                <w:rFonts w:ascii="Verdana" w:hAnsi="Verdana" w:cs="Arial"/>
                <w:sz w:val="22"/>
                <w:szCs w:val="22"/>
              </w:rPr>
              <w:t>There are no grey squirrels know to be present in this area. Reds are common.</w:t>
            </w:r>
          </w:p>
        </w:tc>
      </w:tr>
      <w:tr w:rsidR="00272AA7" w:rsidRPr="00272AA7" w14:paraId="72388C13" w14:textId="77777777" w:rsidTr="00272AA7">
        <w:tblPrEx>
          <w:shd w:val="clear" w:color="auto" w:fill="auto"/>
        </w:tblPrEx>
        <w:tc>
          <w:tcPr>
            <w:tcW w:w="9322" w:type="dxa"/>
            <w:shd w:val="clear" w:color="auto" w:fill="D9D9D9"/>
          </w:tcPr>
          <w:p w14:paraId="3A733EAF" w14:textId="77777777" w:rsidR="00272AA7" w:rsidRPr="00272AA7" w:rsidRDefault="00272AA7" w:rsidP="00272AA7">
            <w:pPr>
              <w:rPr>
                <w:rFonts w:ascii="Verdana" w:hAnsi="Verdana" w:cs="Arial"/>
                <w:sz w:val="22"/>
                <w:szCs w:val="22"/>
              </w:rPr>
            </w:pPr>
            <w:r w:rsidRPr="00272AA7">
              <w:rPr>
                <w:rFonts w:ascii="Verdana" w:hAnsi="Verdana" w:cs="Arial"/>
                <w:sz w:val="22"/>
                <w:szCs w:val="22"/>
              </w:rPr>
              <w:t>Water &amp; Soil (soil erosion, acidification of water, pollution etc.)</w:t>
            </w:r>
          </w:p>
        </w:tc>
      </w:tr>
      <w:tr w:rsidR="00272AA7" w:rsidRPr="00272AA7" w14:paraId="28A8A290" w14:textId="77777777" w:rsidTr="00272AA7">
        <w:tblPrEx>
          <w:shd w:val="clear" w:color="auto" w:fill="auto"/>
        </w:tblPrEx>
        <w:tc>
          <w:tcPr>
            <w:tcW w:w="9322" w:type="dxa"/>
          </w:tcPr>
          <w:p w14:paraId="1E8A05F8" w14:textId="034326B6" w:rsidR="00272AA7" w:rsidRDefault="00272AA7" w:rsidP="00272AA7">
            <w:pPr>
              <w:pStyle w:val="TableParagraph"/>
              <w:spacing w:before="59"/>
              <w:ind w:left="107" w:right="149"/>
            </w:pPr>
            <w:r>
              <w:t xml:space="preserve">Water is a key feature of this </w:t>
            </w:r>
            <w:proofErr w:type="gramStart"/>
            <w:r>
              <w:t>landscape</w:t>
            </w:r>
            <w:proofErr w:type="gramEnd"/>
            <w:r w:rsidR="007E2FAE">
              <w:t xml:space="preserve"> and the Rivers Tay and Garry are the </w:t>
            </w:r>
            <w:r w:rsidR="007E2FAE">
              <w:lastRenderedPageBreak/>
              <w:t xml:space="preserve">major aquatic elements. The River Tay is </w:t>
            </w:r>
            <w:proofErr w:type="gramStart"/>
            <w:r w:rsidR="007E2FAE">
              <w:t>a SSSI</w:t>
            </w:r>
            <w:proofErr w:type="gramEnd"/>
            <w:r w:rsidR="007E2FAE">
              <w:t xml:space="preserve"> and SAC.</w:t>
            </w:r>
          </w:p>
          <w:p w14:paraId="61B6E2CD" w14:textId="77777777" w:rsidR="007E2FAE" w:rsidRDefault="007E2FAE" w:rsidP="00272AA7">
            <w:pPr>
              <w:pStyle w:val="TableParagraph"/>
              <w:spacing w:before="59"/>
              <w:ind w:left="107" w:right="149"/>
            </w:pPr>
          </w:p>
          <w:p w14:paraId="6CE2141E" w14:textId="6528184C" w:rsidR="00272AA7" w:rsidRDefault="00272AA7" w:rsidP="00272AA7">
            <w:pPr>
              <w:pStyle w:val="TableParagraph"/>
              <w:spacing w:before="59"/>
              <w:ind w:left="107" w:right="149"/>
            </w:pPr>
            <w:r>
              <w:t>There are no known private water supplies (PWS).</w:t>
            </w:r>
          </w:p>
          <w:p w14:paraId="67F1E0D0" w14:textId="77777777" w:rsidR="00272AA7" w:rsidRDefault="00272AA7" w:rsidP="00272AA7">
            <w:pPr>
              <w:pStyle w:val="TableParagraph"/>
              <w:spacing w:before="59"/>
              <w:ind w:left="107" w:right="149"/>
            </w:pPr>
          </w:p>
          <w:p w14:paraId="20B6D828" w14:textId="7876492C" w:rsidR="00272AA7" w:rsidRDefault="00272AA7" w:rsidP="00272AA7">
            <w:pPr>
              <w:pStyle w:val="TableParagraph"/>
              <w:spacing w:before="59"/>
              <w:ind w:left="107" w:right="149"/>
            </w:pPr>
            <w:r w:rsidRPr="00272AA7">
              <w:t>As</w:t>
            </w:r>
            <w:r w:rsidRPr="00272AA7">
              <w:rPr>
                <w:spacing w:val="-2"/>
              </w:rPr>
              <w:t xml:space="preserve"> </w:t>
            </w:r>
            <w:r w:rsidRPr="00272AA7">
              <w:t>the</w:t>
            </w:r>
            <w:r w:rsidRPr="00272AA7">
              <w:rPr>
                <w:spacing w:val="-3"/>
              </w:rPr>
              <w:t xml:space="preserve"> </w:t>
            </w:r>
            <w:r w:rsidRPr="00272AA7">
              <w:t>woodland</w:t>
            </w:r>
            <w:r w:rsidRPr="00272AA7">
              <w:rPr>
                <w:spacing w:val="-2"/>
              </w:rPr>
              <w:t xml:space="preserve"> </w:t>
            </w:r>
            <w:r w:rsidRPr="00272AA7">
              <w:t>is</w:t>
            </w:r>
            <w:r w:rsidRPr="00272AA7">
              <w:rPr>
                <w:spacing w:val="-3"/>
              </w:rPr>
              <w:t xml:space="preserve"> </w:t>
            </w:r>
            <w:r w:rsidRPr="00272AA7">
              <w:t>situated</w:t>
            </w:r>
            <w:r w:rsidRPr="00272AA7">
              <w:rPr>
                <w:spacing w:val="-4"/>
              </w:rPr>
              <w:t xml:space="preserve"> </w:t>
            </w:r>
            <w:r w:rsidRPr="00272AA7">
              <w:t>on</w:t>
            </w:r>
            <w:r w:rsidRPr="00272AA7">
              <w:rPr>
                <w:spacing w:val="-3"/>
              </w:rPr>
              <w:t xml:space="preserve"> </w:t>
            </w:r>
            <w:r w:rsidRPr="00272AA7">
              <w:t>the</w:t>
            </w:r>
            <w:r w:rsidRPr="00272AA7">
              <w:rPr>
                <w:spacing w:val="-2"/>
              </w:rPr>
              <w:t xml:space="preserve"> </w:t>
            </w:r>
            <w:r w:rsidRPr="00272AA7">
              <w:t>sides</w:t>
            </w:r>
            <w:r w:rsidRPr="00272AA7">
              <w:rPr>
                <w:spacing w:val="-2"/>
              </w:rPr>
              <w:t xml:space="preserve"> </w:t>
            </w:r>
            <w:r w:rsidRPr="00272AA7">
              <w:t>of</w:t>
            </w:r>
            <w:r w:rsidRPr="00272AA7">
              <w:rPr>
                <w:spacing w:val="-2"/>
              </w:rPr>
              <w:t xml:space="preserve"> </w:t>
            </w:r>
            <w:r w:rsidRPr="00272AA7">
              <w:t>a</w:t>
            </w:r>
            <w:r w:rsidRPr="00272AA7">
              <w:rPr>
                <w:spacing w:val="-4"/>
              </w:rPr>
              <w:t xml:space="preserve"> </w:t>
            </w:r>
            <w:r w:rsidRPr="00272AA7">
              <w:t>deep</w:t>
            </w:r>
            <w:r w:rsidRPr="00272AA7">
              <w:rPr>
                <w:spacing w:val="-4"/>
              </w:rPr>
              <w:t xml:space="preserve"> </w:t>
            </w:r>
            <w:r w:rsidRPr="00272AA7">
              <w:t>ravine,</w:t>
            </w:r>
            <w:r w:rsidRPr="00272AA7">
              <w:rPr>
                <w:spacing w:val="-4"/>
              </w:rPr>
              <w:t xml:space="preserve"> </w:t>
            </w:r>
            <w:r w:rsidRPr="00272AA7">
              <w:t>there</w:t>
            </w:r>
            <w:r w:rsidRPr="00272AA7">
              <w:rPr>
                <w:spacing w:val="-3"/>
              </w:rPr>
              <w:t xml:space="preserve"> </w:t>
            </w:r>
            <w:r w:rsidRPr="00272AA7">
              <w:t>has</w:t>
            </w:r>
            <w:r w:rsidRPr="00272AA7">
              <w:rPr>
                <w:spacing w:val="-3"/>
              </w:rPr>
              <w:t xml:space="preserve"> </w:t>
            </w:r>
            <w:r w:rsidRPr="00272AA7">
              <w:t>been</w:t>
            </w:r>
            <w:r w:rsidRPr="00272AA7">
              <w:rPr>
                <w:spacing w:val="-4"/>
              </w:rPr>
              <w:t xml:space="preserve"> </w:t>
            </w:r>
            <w:r w:rsidRPr="00272AA7">
              <w:t>some historical damage to the main path, causing a small landslip which has destabilized a short section of path.</w:t>
            </w:r>
          </w:p>
          <w:p w14:paraId="6FDE3A95" w14:textId="77777777" w:rsidR="007E2FAE" w:rsidRDefault="007E2FAE" w:rsidP="00272AA7">
            <w:pPr>
              <w:pStyle w:val="TableParagraph"/>
              <w:spacing w:before="59"/>
              <w:ind w:left="107" w:right="149"/>
            </w:pPr>
          </w:p>
          <w:p w14:paraId="15741456" w14:textId="4A0112E6" w:rsidR="007E2FAE" w:rsidRPr="00272AA7" w:rsidRDefault="007E2FAE" w:rsidP="00272AA7">
            <w:pPr>
              <w:pStyle w:val="TableParagraph"/>
              <w:spacing w:before="59"/>
              <w:ind w:left="107" w:right="149"/>
            </w:pPr>
            <w:r>
              <w:t xml:space="preserve">Soils are generally of good quality and base rich mineral. </w:t>
            </w:r>
            <w:proofErr w:type="gramStart"/>
            <w:r>
              <w:t>These give</w:t>
            </w:r>
            <w:proofErr w:type="gramEnd"/>
            <w:r>
              <w:t xml:space="preserve"> </w:t>
            </w:r>
            <w:proofErr w:type="gramStart"/>
            <w:r>
              <w:t>rise</w:t>
            </w:r>
            <w:proofErr w:type="gramEnd"/>
            <w:r>
              <w:t xml:space="preserve"> the ash and elm habitats for which this area is notable. </w:t>
            </w:r>
          </w:p>
          <w:p w14:paraId="7E62A032" w14:textId="213CE775" w:rsidR="00272AA7" w:rsidRPr="00272AA7" w:rsidRDefault="00272AA7" w:rsidP="00272AA7">
            <w:pPr>
              <w:spacing w:before="60" w:after="60"/>
              <w:rPr>
                <w:rFonts w:ascii="Verdana" w:hAnsi="Verdana" w:cs="Arial"/>
                <w:sz w:val="22"/>
                <w:szCs w:val="22"/>
              </w:rPr>
            </w:pPr>
          </w:p>
        </w:tc>
      </w:tr>
      <w:tr w:rsidR="00272AA7" w:rsidRPr="00272AA7" w14:paraId="5CB0546D" w14:textId="77777777" w:rsidTr="00272AA7">
        <w:tblPrEx>
          <w:shd w:val="clear" w:color="auto" w:fill="auto"/>
        </w:tblPrEx>
        <w:tc>
          <w:tcPr>
            <w:tcW w:w="9322" w:type="dxa"/>
            <w:shd w:val="clear" w:color="auto" w:fill="D9D9D9"/>
          </w:tcPr>
          <w:p w14:paraId="687146A7" w14:textId="77777777" w:rsidR="00272AA7" w:rsidRPr="00272AA7" w:rsidRDefault="00272AA7" w:rsidP="00272AA7">
            <w:pPr>
              <w:rPr>
                <w:rFonts w:ascii="Verdana" w:hAnsi="Verdana" w:cs="Arial"/>
                <w:sz w:val="22"/>
                <w:szCs w:val="22"/>
              </w:rPr>
            </w:pPr>
            <w:r w:rsidRPr="00272AA7">
              <w:rPr>
                <w:rFonts w:ascii="Verdana" w:hAnsi="Verdana" w:cs="Arial"/>
                <w:sz w:val="22"/>
                <w:szCs w:val="22"/>
              </w:rPr>
              <w:lastRenderedPageBreak/>
              <w:t>Environment (flooding, wind damage, fire, invasive species etc.)</w:t>
            </w:r>
          </w:p>
        </w:tc>
      </w:tr>
      <w:tr w:rsidR="00272AA7" w:rsidRPr="00987C5F" w14:paraId="6AF0D84E" w14:textId="77777777" w:rsidTr="00272AA7">
        <w:tblPrEx>
          <w:shd w:val="clear" w:color="auto" w:fill="auto"/>
        </w:tblPrEx>
        <w:tc>
          <w:tcPr>
            <w:tcW w:w="9322" w:type="dxa"/>
          </w:tcPr>
          <w:p w14:paraId="698D2B6C" w14:textId="0727B7B5" w:rsidR="007E2FAE" w:rsidRPr="007E2FAE" w:rsidRDefault="007E2FAE" w:rsidP="007E2FAE">
            <w:pPr>
              <w:pStyle w:val="TableParagraph"/>
              <w:spacing w:before="59"/>
              <w:ind w:left="107"/>
            </w:pPr>
            <w:r w:rsidRPr="007E2FAE">
              <w:t>The River Garry occasionally floods areas of the lower riparian compartments – whilst</w:t>
            </w:r>
            <w:r w:rsidRPr="007E2FAE">
              <w:rPr>
                <w:spacing w:val="-2"/>
              </w:rPr>
              <w:t xml:space="preserve"> </w:t>
            </w:r>
            <w:r w:rsidRPr="007E2FAE">
              <w:t>in</w:t>
            </w:r>
            <w:r w:rsidRPr="007E2FAE">
              <w:rPr>
                <w:spacing w:val="-5"/>
              </w:rPr>
              <w:t xml:space="preserve"> </w:t>
            </w:r>
            <w:r w:rsidRPr="007E2FAE">
              <w:t>spate</w:t>
            </w:r>
            <w:r w:rsidRPr="007E2FAE">
              <w:rPr>
                <w:spacing w:val="-2"/>
              </w:rPr>
              <w:t xml:space="preserve"> </w:t>
            </w:r>
            <w:r w:rsidRPr="007E2FAE">
              <w:t>it</w:t>
            </w:r>
            <w:r w:rsidRPr="007E2FAE">
              <w:rPr>
                <w:spacing w:val="-5"/>
              </w:rPr>
              <w:t xml:space="preserve"> </w:t>
            </w:r>
            <w:r w:rsidRPr="007E2FAE">
              <w:t>can</w:t>
            </w:r>
            <w:r w:rsidRPr="007E2FAE">
              <w:rPr>
                <w:spacing w:val="-3"/>
              </w:rPr>
              <w:t xml:space="preserve"> </w:t>
            </w:r>
            <w:r w:rsidRPr="007E2FAE">
              <w:t>flood</w:t>
            </w:r>
            <w:r w:rsidRPr="007E2FAE">
              <w:rPr>
                <w:spacing w:val="-5"/>
              </w:rPr>
              <w:t xml:space="preserve"> </w:t>
            </w:r>
            <w:r w:rsidRPr="007E2FAE">
              <w:t>these</w:t>
            </w:r>
            <w:r w:rsidRPr="007E2FAE">
              <w:rPr>
                <w:spacing w:val="-3"/>
              </w:rPr>
              <w:t xml:space="preserve"> </w:t>
            </w:r>
            <w:r w:rsidRPr="007E2FAE">
              <w:t>areas</w:t>
            </w:r>
            <w:r w:rsidRPr="007E2FAE">
              <w:rPr>
                <w:spacing w:val="-4"/>
              </w:rPr>
              <w:t xml:space="preserve"> </w:t>
            </w:r>
            <w:r w:rsidRPr="007E2FAE">
              <w:t>of</w:t>
            </w:r>
            <w:r w:rsidRPr="007E2FAE">
              <w:rPr>
                <w:spacing w:val="-5"/>
              </w:rPr>
              <w:t xml:space="preserve"> </w:t>
            </w:r>
            <w:r w:rsidRPr="007E2FAE">
              <w:t>the</w:t>
            </w:r>
            <w:r w:rsidRPr="007E2FAE">
              <w:rPr>
                <w:spacing w:val="-3"/>
              </w:rPr>
              <w:t xml:space="preserve"> </w:t>
            </w:r>
            <w:r w:rsidRPr="007E2FAE">
              <w:t>woodland</w:t>
            </w:r>
            <w:r w:rsidRPr="007E2FAE">
              <w:rPr>
                <w:spacing w:val="-5"/>
              </w:rPr>
              <w:t xml:space="preserve"> </w:t>
            </w:r>
            <w:r w:rsidRPr="007E2FAE">
              <w:t>which</w:t>
            </w:r>
            <w:r w:rsidRPr="007E2FAE">
              <w:rPr>
                <w:spacing w:val="-4"/>
              </w:rPr>
              <w:t xml:space="preserve"> sometimes </w:t>
            </w:r>
            <w:r w:rsidRPr="007E2FAE">
              <w:t>results</w:t>
            </w:r>
            <w:r w:rsidRPr="007E2FAE">
              <w:rPr>
                <w:spacing w:val="-2"/>
              </w:rPr>
              <w:t xml:space="preserve"> </w:t>
            </w:r>
            <w:r w:rsidRPr="007E2FAE">
              <w:t>in</w:t>
            </w:r>
            <w:r w:rsidRPr="007E2FAE">
              <w:rPr>
                <w:spacing w:val="-2"/>
              </w:rPr>
              <w:t xml:space="preserve"> </w:t>
            </w:r>
            <w:r w:rsidRPr="007E2FAE">
              <w:t>debris being left behind. The main path through the pass of Killiecrankie occasionally floods.</w:t>
            </w:r>
          </w:p>
          <w:p w14:paraId="76DD0253" w14:textId="77777777" w:rsidR="007E2FAE" w:rsidRPr="007E2FAE" w:rsidRDefault="007E2FAE" w:rsidP="007E2FAE">
            <w:pPr>
              <w:pStyle w:val="TableParagraph"/>
              <w:spacing w:before="59"/>
              <w:ind w:left="107"/>
            </w:pPr>
          </w:p>
          <w:p w14:paraId="4259646E" w14:textId="14BB8E1E" w:rsidR="007E2FAE" w:rsidRPr="007E2FAE" w:rsidRDefault="007E2FAE" w:rsidP="007E2FAE">
            <w:pPr>
              <w:pStyle w:val="TableParagraph"/>
              <w:spacing w:before="59"/>
              <w:ind w:left="107"/>
            </w:pPr>
            <w:r w:rsidRPr="007E2FAE">
              <w:t>The</w:t>
            </w:r>
            <w:r w:rsidRPr="007E2FAE">
              <w:rPr>
                <w:spacing w:val="-4"/>
              </w:rPr>
              <w:t xml:space="preserve"> </w:t>
            </w:r>
            <w:r w:rsidRPr="007E2FAE">
              <w:t>main</w:t>
            </w:r>
            <w:r w:rsidRPr="007E2FAE">
              <w:rPr>
                <w:spacing w:val="-5"/>
              </w:rPr>
              <w:t xml:space="preserve"> </w:t>
            </w:r>
            <w:r w:rsidRPr="007E2FAE">
              <w:t>threat</w:t>
            </w:r>
            <w:r w:rsidRPr="007E2FAE">
              <w:rPr>
                <w:spacing w:val="-5"/>
              </w:rPr>
              <w:t xml:space="preserve"> </w:t>
            </w:r>
            <w:r w:rsidRPr="007E2FAE">
              <w:t>to</w:t>
            </w:r>
            <w:r w:rsidRPr="007E2FAE">
              <w:rPr>
                <w:spacing w:val="-4"/>
              </w:rPr>
              <w:t xml:space="preserve"> </w:t>
            </w:r>
            <w:r w:rsidRPr="007E2FAE">
              <w:t>the</w:t>
            </w:r>
            <w:r w:rsidRPr="007E2FAE">
              <w:rPr>
                <w:spacing w:val="-3"/>
              </w:rPr>
              <w:t xml:space="preserve"> </w:t>
            </w:r>
            <w:r w:rsidRPr="007E2FAE">
              <w:t>conservation</w:t>
            </w:r>
            <w:r w:rsidRPr="007E2FAE">
              <w:rPr>
                <w:spacing w:val="-4"/>
              </w:rPr>
              <w:t xml:space="preserve"> </w:t>
            </w:r>
            <w:r w:rsidRPr="007E2FAE">
              <w:t>value</w:t>
            </w:r>
            <w:r w:rsidRPr="007E2FAE">
              <w:rPr>
                <w:spacing w:val="-4"/>
              </w:rPr>
              <w:t xml:space="preserve"> </w:t>
            </w:r>
            <w:r w:rsidRPr="007E2FAE">
              <w:t>to</w:t>
            </w:r>
            <w:r w:rsidRPr="007E2FAE">
              <w:rPr>
                <w:spacing w:val="-3"/>
              </w:rPr>
              <w:t xml:space="preserve"> </w:t>
            </w:r>
            <w:r w:rsidRPr="007E2FAE">
              <w:t>the</w:t>
            </w:r>
            <w:r w:rsidRPr="007E2FAE">
              <w:rPr>
                <w:spacing w:val="-4"/>
              </w:rPr>
              <w:t xml:space="preserve"> </w:t>
            </w:r>
            <w:r w:rsidRPr="007E2FAE">
              <w:t>woodland</w:t>
            </w:r>
            <w:r w:rsidRPr="007E2FAE">
              <w:rPr>
                <w:spacing w:val="-3"/>
              </w:rPr>
              <w:t xml:space="preserve"> </w:t>
            </w:r>
            <w:r w:rsidRPr="007E2FAE">
              <w:t>is from</w:t>
            </w:r>
            <w:r w:rsidRPr="007E2FAE">
              <w:rPr>
                <w:spacing w:val="-3"/>
              </w:rPr>
              <w:t xml:space="preserve"> </w:t>
            </w:r>
            <w:r w:rsidRPr="007E2FAE">
              <w:t>invasive</w:t>
            </w:r>
            <w:r w:rsidRPr="007E2FAE">
              <w:rPr>
                <w:spacing w:val="-3"/>
              </w:rPr>
              <w:t xml:space="preserve"> </w:t>
            </w:r>
            <w:r w:rsidRPr="007E2FAE">
              <w:t>tree species, beech and sycamore, which shade the ground flora, support fewer insects, lichen and moss species and prevent native tree regeneration. A programme of work to manage non-native species is provided in the management prescriptions below.</w:t>
            </w:r>
          </w:p>
          <w:p w14:paraId="02C56B87" w14:textId="77777777" w:rsidR="007E2FAE" w:rsidRPr="007E2FAE" w:rsidRDefault="007E2FAE" w:rsidP="007E2FAE">
            <w:pPr>
              <w:pStyle w:val="TableParagraph"/>
              <w:spacing w:before="59"/>
              <w:ind w:left="107"/>
            </w:pPr>
          </w:p>
          <w:p w14:paraId="733F7EC9" w14:textId="7A6EABE5" w:rsidR="007E2FAE" w:rsidRPr="007E2FAE" w:rsidRDefault="007E2FAE" w:rsidP="007E2FAE">
            <w:pPr>
              <w:pStyle w:val="TableParagraph"/>
              <w:spacing w:before="59"/>
              <w:ind w:left="107"/>
            </w:pPr>
            <w:r w:rsidRPr="007E2FAE">
              <w:t xml:space="preserve">Rh. Ponticum is widespread throughout the </w:t>
            </w:r>
            <w:proofErr w:type="gramStart"/>
            <w:r w:rsidRPr="007E2FAE">
              <w:t>woodlands, but</w:t>
            </w:r>
            <w:proofErr w:type="gramEnd"/>
            <w:r w:rsidRPr="007E2FAE">
              <w:t xml:space="preserve"> is nowhere dominant. The railway runs through the centre of the Killiecrankie </w:t>
            </w:r>
            <w:proofErr w:type="gramStart"/>
            <w:r w:rsidRPr="007E2FAE">
              <w:t>woodland</w:t>
            </w:r>
            <w:proofErr w:type="gramEnd"/>
            <w:r w:rsidRPr="007E2FAE">
              <w:t xml:space="preserve"> and it is evident that it is currently</w:t>
            </w:r>
            <w:r w:rsidRPr="007E2FAE">
              <w:rPr>
                <w:spacing w:val="-6"/>
              </w:rPr>
              <w:t xml:space="preserve"> </w:t>
            </w:r>
            <w:r w:rsidRPr="007E2FAE">
              <w:t>unmanaged</w:t>
            </w:r>
            <w:r w:rsidRPr="007E2FAE">
              <w:rPr>
                <w:spacing w:val="-3"/>
              </w:rPr>
              <w:t xml:space="preserve"> </w:t>
            </w:r>
            <w:proofErr w:type="gramStart"/>
            <w:r w:rsidRPr="007E2FAE">
              <w:t>with regard to</w:t>
            </w:r>
            <w:proofErr w:type="gramEnd"/>
            <w:r w:rsidRPr="007E2FAE">
              <w:rPr>
                <w:spacing w:val="-5"/>
              </w:rPr>
              <w:t xml:space="preserve"> </w:t>
            </w:r>
            <w:r w:rsidRPr="007E2FAE">
              <w:rPr>
                <w:i/>
              </w:rPr>
              <w:t>Rh.</w:t>
            </w:r>
            <w:r w:rsidRPr="007E2FAE">
              <w:rPr>
                <w:i/>
                <w:spacing w:val="-5"/>
              </w:rPr>
              <w:t xml:space="preserve"> </w:t>
            </w:r>
            <w:r w:rsidRPr="007E2FAE">
              <w:rPr>
                <w:i/>
              </w:rPr>
              <w:t>ponticum</w:t>
            </w:r>
            <w:r w:rsidRPr="007E2FAE">
              <w:t>.</w:t>
            </w:r>
            <w:r w:rsidRPr="007E2FAE">
              <w:rPr>
                <w:spacing w:val="-6"/>
              </w:rPr>
              <w:t xml:space="preserve"> </w:t>
            </w:r>
            <w:r w:rsidRPr="007E2FAE">
              <w:t>Relationships are being established with Network Rail to try and address the spread of</w:t>
            </w:r>
            <w:r w:rsidRPr="007E2FAE">
              <w:rPr>
                <w:i/>
                <w:iCs/>
              </w:rPr>
              <w:t xml:space="preserve"> Rh. Ponticum.</w:t>
            </w:r>
          </w:p>
          <w:p w14:paraId="65EFD410" w14:textId="77777777" w:rsidR="007E2FAE" w:rsidRPr="007E2FAE" w:rsidRDefault="007E2FAE" w:rsidP="007E2FAE">
            <w:pPr>
              <w:pStyle w:val="TableParagraph"/>
              <w:spacing w:before="120"/>
            </w:pPr>
          </w:p>
          <w:p w14:paraId="73A3B8AE" w14:textId="0281DAA9" w:rsidR="00272AA7" w:rsidRPr="007E2FAE" w:rsidRDefault="00272AA7" w:rsidP="007E2FAE">
            <w:pPr>
              <w:spacing w:before="60" w:after="60"/>
              <w:rPr>
                <w:rFonts w:ascii="Verdana" w:hAnsi="Verdana" w:cs="Arial"/>
                <w:sz w:val="22"/>
                <w:szCs w:val="22"/>
              </w:rPr>
            </w:pPr>
          </w:p>
        </w:tc>
      </w:tr>
      <w:tr w:rsidR="00272AA7" w:rsidRPr="00987C5F" w14:paraId="08BD2B0F" w14:textId="77777777" w:rsidTr="00272AA7">
        <w:tblPrEx>
          <w:shd w:val="clear" w:color="auto" w:fill="auto"/>
        </w:tblPrEx>
        <w:tc>
          <w:tcPr>
            <w:tcW w:w="9322" w:type="dxa"/>
            <w:shd w:val="clear" w:color="auto" w:fill="D9D9D9"/>
          </w:tcPr>
          <w:p w14:paraId="34A71429" w14:textId="77777777" w:rsidR="00272AA7" w:rsidRPr="007E2FAE" w:rsidRDefault="00272AA7" w:rsidP="00272AA7">
            <w:pPr>
              <w:rPr>
                <w:rFonts w:ascii="Verdana" w:hAnsi="Verdana" w:cs="Arial"/>
                <w:sz w:val="22"/>
                <w:szCs w:val="22"/>
              </w:rPr>
            </w:pPr>
            <w:r w:rsidRPr="007E2FAE">
              <w:rPr>
                <w:rFonts w:ascii="Verdana" w:hAnsi="Verdana" w:cs="Arial"/>
                <w:sz w:val="22"/>
                <w:szCs w:val="22"/>
              </w:rPr>
              <w:t>Climate Change Resilience (provenance, lack of diversity, uniform structure)</w:t>
            </w:r>
          </w:p>
        </w:tc>
      </w:tr>
      <w:tr w:rsidR="00272AA7" w:rsidRPr="00987C5F" w14:paraId="440C0909" w14:textId="77777777" w:rsidTr="00272AA7">
        <w:tblPrEx>
          <w:shd w:val="clear" w:color="auto" w:fill="auto"/>
        </w:tblPrEx>
        <w:tc>
          <w:tcPr>
            <w:tcW w:w="9322" w:type="dxa"/>
          </w:tcPr>
          <w:p w14:paraId="189FAEE4" w14:textId="77777777" w:rsidR="007E2FAE" w:rsidRPr="007E2FAE" w:rsidRDefault="007E2FAE" w:rsidP="007E2FAE">
            <w:pPr>
              <w:spacing w:before="60" w:after="60"/>
              <w:rPr>
                <w:rFonts w:ascii="Verdana" w:hAnsi="Verdana" w:cs="Arial"/>
                <w:sz w:val="22"/>
                <w:szCs w:val="22"/>
              </w:rPr>
            </w:pPr>
            <w:r w:rsidRPr="007E2FAE">
              <w:rPr>
                <w:rFonts w:ascii="Verdana" w:hAnsi="Verdana" w:cs="Arial"/>
                <w:sz w:val="22"/>
                <w:szCs w:val="22"/>
              </w:rPr>
              <w:t>The woodland is currently mixed species and age structure. Removal of the dominating Beech canopy in places will encourage natural regeneration of native species to fill these gaps. Where regeneration is struggling to establish, planting will take place with native broadleaf trees that will enhance the local biodiversity. Due to the high level of natural regeneration on site there is already an uneven age structure – this will continue to be managed.</w:t>
            </w:r>
          </w:p>
          <w:p w14:paraId="5C29A0D6" w14:textId="6D2C780E" w:rsidR="00272AA7" w:rsidRPr="007E2FAE" w:rsidRDefault="007E2FAE" w:rsidP="007E2FAE">
            <w:pPr>
              <w:spacing w:before="60" w:after="60"/>
              <w:rPr>
                <w:rFonts w:ascii="Verdana" w:hAnsi="Verdana" w:cs="Arial"/>
                <w:sz w:val="22"/>
                <w:szCs w:val="22"/>
              </w:rPr>
            </w:pPr>
            <w:r w:rsidRPr="007E2FAE">
              <w:rPr>
                <w:rFonts w:ascii="Verdana" w:hAnsi="Verdana" w:cs="Arial"/>
                <w:sz w:val="22"/>
                <w:szCs w:val="22"/>
              </w:rPr>
              <w:t>The woodland will be kept as a mixed species native woodland to help its resilience to climate change.</w:t>
            </w:r>
            <w:r>
              <w:rPr>
                <w:rFonts w:ascii="Verdana" w:hAnsi="Verdana" w:cs="Arial"/>
                <w:sz w:val="22"/>
                <w:szCs w:val="22"/>
              </w:rPr>
              <w:t xml:space="preserve"> However, it is recognised that there is a high degree of uncertainty around how woodlands will be affected by long term climate change.</w:t>
            </w:r>
          </w:p>
        </w:tc>
      </w:tr>
    </w:tbl>
    <w:p w14:paraId="1CC36933" w14:textId="77777777" w:rsidR="00E74BC9" w:rsidRDefault="00E74BC9" w:rsidP="00E74BC9">
      <w:pPr>
        <w:rPr>
          <w:rFonts w:ascii="Verdana" w:hAnsi="Verdana" w:cs="Arial"/>
          <w:sz w:val="22"/>
          <w:szCs w:val="22"/>
          <w:highlight w:val="green"/>
        </w:rPr>
      </w:pPr>
    </w:p>
    <w:p w14:paraId="20957F07" w14:textId="77777777" w:rsidR="0010288C" w:rsidRDefault="0010288C" w:rsidP="00E74BC9">
      <w:pPr>
        <w:rPr>
          <w:rFonts w:ascii="Verdana" w:hAnsi="Verdana" w:cs="Arial"/>
          <w:sz w:val="22"/>
          <w:szCs w:val="22"/>
          <w:highlight w:val="green"/>
        </w:rPr>
      </w:pPr>
    </w:p>
    <w:p w14:paraId="31144CF1" w14:textId="77777777" w:rsidR="0010288C" w:rsidRDefault="0010288C" w:rsidP="00E74BC9">
      <w:pPr>
        <w:rPr>
          <w:rFonts w:ascii="Verdana" w:hAnsi="Verdana" w:cs="Arial"/>
          <w:sz w:val="22"/>
          <w:szCs w:val="22"/>
          <w:highlight w:val="green"/>
        </w:rPr>
      </w:pPr>
    </w:p>
    <w:p w14:paraId="7A394DE2" w14:textId="77777777" w:rsidR="0010288C" w:rsidRPr="00987C5F" w:rsidRDefault="0010288C" w:rsidP="00E74BC9">
      <w:pPr>
        <w:rPr>
          <w:rFonts w:ascii="Verdana" w:hAnsi="Verdana" w:cs="Arial"/>
          <w:sz w:val="22"/>
          <w:szCs w:val="22"/>
          <w:highlight w:val="green"/>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000" w:firstRow="0" w:lastRow="0" w:firstColumn="0" w:lastColumn="0" w:noHBand="0" w:noVBand="0"/>
      </w:tblPr>
      <w:tblGrid>
        <w:gridCol w:w="9356"/>
      </w:tblGrid>
      <w:tr w:rsidR="0041484B" w:rsidRPr="007E2FAE" w14:paraId="2B22369E" w14:textId="77777777" w:rsidTr="00662404">
        <w:trPr>
          <w:cantSplit/>
        </w:trPr>
        <w:tc>
          <w:tcPr>
            <w:tcW w:w="9356" w:type="dxa"/>
            <w:tcBorders>
              <w:top w:val="single" w:sz="4" w:space="0" w:color="auto"/>
              <w:left w:val="single" w:sz="4" w:space="0" w:color="auto"/>
              <w:bottom w:val="single" w:sz="4" w:space="0" w:color="auto"/>
              <w:right w:val="single" w:sz="4" w:space="0" w:color="auto"/>
            </w:tcBorders>
            <w:shd w:val="clear" w:color="auto" w:fill="000064"/>
          </w:tcPr>
          <w:p w14:paraId="0FA79595" w14:textId="77777777" w:rsidR="0041484B" w:rsidRPr="007E2FAE" w:rsidRDefault="0041484B" w:rsidP="00662404">
            <w:pPr>
              <w:tabs>
                <w:tab w:val="left" w:pos="2835"/>
                <w:tab w:val="left" w:pos="3686"/>
                <w:tab w:val="left" w:pos="4678"/>
                <w:tab w:val="right" w:pos="7230"/>
              </w:tabs>
              <w:spacing w:before="60" w:after="60"/>
              <w:rPr>
                <w:rFonts w:ascii="Verdana" w:hAnsi="Verdana" w:cs="Arial"/>
                <w:sz w:val="32"/>
                <w:szCs w:val="32"/>
                <w:lang w:val="en-US"/>
              </w:rPr>
            </w:pPr>
            <w:r w:rsidRPr="007E2FAE">
              <w:rPr>
                <w:rFonts w:ascii="Verdana" w:hAnsi="Verdana" w:cs="Arial"/>
                <w:sz w:val="32"/>
                <w:szCs w:val="32"/>
                <w:lang w:val="en-US"/>
              </w:rPr>
              <w:lastRenderedPageBreak/>
              <w:t>3. Vision and Objectives</w:t>
            </w:r>
          </w:p>
        </w:tc>
      </w:tr>
    </w:tbl>
    <w:p w14:paraId="5A961BCC" w14:textId="77777777" w:rsidR="0041484B" w:rsidRPr="007E2FAE" w:rsidRDefault="0041484B" w:rsidP="0041484B">
      <w:pPr>
        <w:pStyle w:val="NoSpacing"/>
        <w:spacing w:before="120" w:after="120"/>
        <w:rPr>
          <w:rFonts w:ascii="Verdana" w:hAnsi="Verdana" w:cs="Arial"/>
          <w:sz w:val="22"/>
          <w:szCs w:val="24"/>
          <w:lang w:eastAsia="en-GB" w:bidi="ar-SA"/>
        </w:rPr>
      </w:pPr>
      <w:r w:rsidRPr="007E2FAE">
        <w:rPr>
          <w:rFonts w:ascii="Verdana" w:hAnsi="Verdana" w:cs="Arial"/>
          <w:sz w:val="22"/>
          <w:szCs w:val="24"/>
          <w:lang w:eastAsia="en-GB" w:bidi="ar-SA"/>
        </w:rPr>
        <w:t>Tell us how you intend to manage the woodland in the long term and your goals for its development.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4A0" w:firstRow="1" w:lastRow="0" w:firstColumn="1" w:lastColumn="0" w:noHBand="0" w:noVBand="1"/>
      </w:tblPr>
      <w:tblGrid>
        <w:gridCol w:w="9322"/>
      </w:tblGrid>
      <w:tr w:rsidR="0041484B" w:rsidRPr="007E2FAE" w14:paraId="0210B48D" w14:textId="77777777" w:rsidTr="002D2F32">
        <w:tc>
          <w:tcPr>
            <w:tcW w:w="9322" w:type="dxa"/>
            <w:shd w:val="clear" w:color="auto" w:fill="000064"/>
          </w:tcPr>
          <w:p w14:paraId="4BB53720" w14:textId="77777777" w:rsidR="0041484B" w:rsidRPr="007E2FAE" w:rsidRDefault="0041484B" w:rsidP="00662404">
            <w:pPr>
              <w:spacing w:before="60" w:after="60"/>
              <w:rPr>
                <w:rFonts w:ascii="Verdana" w:hAnsi="Verdana" w:cs="Arial"/>
                <w:szCs w:val="24"/>
              </w:rPr>
            </w:pPr>
            <w:r w:rsidRPr="007E2FAE">
              <w:rPr>
                <w:rFonts w:ascii="Verdana" w:hAnsi="Verdana" w:cs="Arial"/>
                <w:szCs w:val="24"/>
              </w:rPr>
              <w:t>3.1 Vision</w:t>
            </w:r>
          </w:p>
        </w:tc>
      </w:tr>
      <w:tr w:rsidR="00F86744" w:rsidRPr="007E2FAE" w14:paraId="38DA4002" w14:textId="77777777" w:rsidTr="002D2F32">
        <w:tblPrEx>
          <w:shd w:val="clear" w:color="auto" w:fill="auto"/>
        </w:tblPrEx>
        <w:tc>
          <w:tcPr>
            <w:tcW w:w="9322" w:type="dxa"/>
            <w:shd w:val="clear" w:color="auto" w:fill="D9D9D9"/>
          </w:tcPr>
          <w:p w14:paraId="55EB243E" w14:textId="77777777" w:rsidR="00F86744" w:rsidRPr="007E2FAE" w:rsidRDefault="0041484B" w:rsidP="00662404">
            <w:pPr>
              <w:spacing w:before="60" w:after="60"/>
              <w:rPr>
                <w:rFonts w:ascii="Verdana" w:hAnsi="Verdana" w:cs="Arial"/>
                <w:sz w:val="22"/>
                <w:szCs w:val="22"/>
              </w:rPr>
            </w:pPr>
            <w:r w:rsidRPr="007E2FAE">
              <w:rPr>
                <w:rFonts w:ascii="Verdana" w:hAnsi="Verdana" w:cs="Arial"/>
                <w:sz w:val="22"/>
                <w:szCs w:val="22"/>
              </w:rPr>
              <w:t xml:space="preserve">  </w:t>
            </w:r>
            <w:r w:rsidR="00F86744" w:rsidRPr="007E2FAE">
              <w:rPr>
                <w:rFonts w:ascii="Verdana" w:hAnsi="Verdana" w:cs="Arial"/>
                <w:sz w:val="22"/>
                <w:szCs w:val="22"/>
              </w:rPr>
              <w:t xml:space="preserve">Describe your </w:t>
            </w:r>
            <w:proofErr w:type="gramStart"/>
            <w:r w:rsidR="00F86744" w:rsidRPr="007E2FAE">
              <w:rPr>
                <w:rFonts w:ascii="Verdana" w:hAnsi="Verdana" w:cs="Arial"/>
                <w:sz w:val="22"/>
                <w:szCs w:val="22"/>
              </w:rPr>
              <w:t>long term</w:t>
            </w:r>
            <w:proofErr w:type="gramEnd"/>
            <w:r w:rsidR="00F86744" w:rsidRPr="007E2FAE">
              <w:rPr>
                <w:rFonts w:ascii="Verdana" w:hAnsi="Verdana" w:cs="Arial"/>
                <w:sz w:val="22"/>
                <w:szCs w:val="22"/>
              </w:rPr>
              <w:t xml:space="preserve"> vision for the woodland(s).</w:t>
            </w:r>
          </w:p>
        </w:tc>
      </w:tr>
      <w:tr w:rsidR="0041484B" w:rsidRPr="00987C5F" w14:paraId="66AB2009" w14:textId="77777777" w:rsidTr="002D2F32">
        <w:tblPrEx>
          <w:shd w:val="clear" w:color="auto" w:fill="auto"/>
        </w:tblPrEx>
        <w:tc>
          <w:tcPr>
            <w:tcW w:w="9322" w:type="dxa"/>
          </w:tcPr>
          <w:p w14:paraId="7720F3F4" w14:textId="7A47E12C" w:rsidR="00942F67" w:rsidRPr="007E2FAE" w:rsidRDefault="00942F67" w:rsidP="00942F67">
            <w:pPr>
              <w:spacing w:before="60" w:after="60"/>
              <w:rPr>
                <w:rFonts w:ascii="Verdana" w:hAnsi="Verdana" w:cs="Arial"/>
                <w:sz w:val="22"/>
                <w:szCs w:val="22"/>
              </w:rPr>
            </w:pPr>
            <w:r w:rsidRPr="007E2FAE">
              <w:rPr>
                <w:rFonts w:ascii="Verdana" w:hAnsi="Verdana" w:cs="Arial"/>
                <w:sz w:val="22"/>
                <w:szCs w:val="22"/>
              </w:rPr>
              <w:t>The vision for the</w:t>
            </w:r>
            <w:r w:rsidR="007E2FAE">
              <w:rPr>
                <w:rFonts w:ascii="Verdana" w:hAnsi="Verdana" w:cs="Arial"/>
                <w:sz w:val="22"/>
                <w:szCs w:val="22"/>
              </w:rPr>
              <w:t xml:space="preserve"> woodlands of Killiecrankie and the Linn of Tummel</w:t>
            </w:r>
            <w:r w:rsidRPr="007E2FAE">
              <w:rPr>
                <w:rFonts w:ascii="Verdana" w:hAnsi="Verdana" w:cs="Arial"/>
                <w:sz w:val="22"/>
                <w:szCs w:val="22"/>
              </w:rPr>
              <w:t xml:space="preserve"> is to develop a proactive approach to woodland and tree management as assets that provide a strong visual context to </w:t>
            </w:r>
            <w:r w:rsidR="007E2FAE">
              <w:rPr>
                <w:rFonts w:ascii="Verdana" w:hAnsi="Verdana" w:cs="Arial"/>
                <w:sz w:val="22"/>
                <w:szCs w:val="22"/>
              </w:rPr>
              <w:t xml:space="preserve">the </w:t>
            </w:r>
            <w:proofErr w:type="gramStart"/>
            <w:r w:rsidR="007E2FAE">
              <w:rPr>
                <w:rFonts w:ascii="Verdana" w:hAnsi="Verdana" w:cs="Arial"/>
                <w:sz w:val="22"/>
                <w:szCs w:val="22"/>
              </w:rPr>
              <w:t>River</w:t>
            </w:r>
            <w:proofErr w:type="gramEnd"/>
            <w:r w:rsidR="007E2FAE">
              <w:rPr>
                <w:rFonts w:ascii="Verdana" w:hAnsi="Verdana" w:cs="Arial"/>
                <w:sz w:val="22"/>
                <w:szCs w:val="22"/>
              </w:rPr>
              <w:t xml:space="preserve"> setting </w:t>
            </w:r>
            <w:r w:rsidRPr="007E2FAE">
              <w:rPr>
                <w:rFonts w:ascii="Verdana" w:hAnsi="Verdana" w:cs="Arial"/>
                <w:sz w:val="22"/>
                <w:szCs w:val="22"/>
              </w:rPr>
              <w:t xml:space="preserve">and wider landscape. The history and management </w:t>
            </w:r>
            <w:r w:rsidR="007E2FAE">
              <w:rPr>
                <w:rFonts w:ascii="Verdana" w:hAnsi="Verdana" w:cs="Arial"/>
                <w:sz w:val="22"/>
                <w:szCs w:val="22"/>
              </w:rPr>
              <w:t xml:space="preserve">of these woods </w:t>
            </w:r>
            <w:r w:rsidRPr="007E2FAE">
              <w:rPr>
                <w:rFonts w:ascii="Verdana" w:hAnsi="Verdana" w:cs="Arial"/>
                <w:sz w:val="22"/>
                <w:szCs w:val="22"/>
              </w:rPr>
              <w:t>have resulted in a landscape of high biodiversity interest, rich in</w:t>
            </w:r>
            <w:r w:rsidR="007E2FAE">
              <w:rPr>
                <w:rFonts w:ascii="Verdana" w:hAnsi="Verdana" w:cs="Arial"/>
                <w:sz w:val="22"/>
                <w:szCs w:val="22"/>
              </w:rPr>
              <w:t xml:space="preserve"> </w:t>
            </w:r>
            <w:r w:rsidRPr="007E2FAE">
              <w:rPr>
                <w:rFonts w:ascii="Verdana" w:hAnsi="Verdana" w:cs="Arial"/>
                <w:sz w:val="22"/>
                <w:szCs w:val="22"/>
              </w:rPr>
              <w:t>habitats. These values will be managed for current and future generations in accordance with the wider aspirations of the National Trust for Scotland</w:t>
            </w:r>
            <w:r w:rsidR="00675CAE">
              <w:rPr>
                <w:rFonts w:ascii="Verdana" w:hAnsi="Verdana" w:cs="Arial"/>
                <w:sz w:val="22"/>
                <w:szCs w:val="22"/>
              </w:rPr>
              <w:t xml:space="preserve"> and to enhance the features of the designated sites.</w:t>
            </w:r>
          </w:p>
          <w:p w14:paraId="463BE1F5" w14:textId="77777777" w:rsidR="00942F67" w:rsidRPr="007E2FAE" w:rsidRDefault="00942F67" w:rsidP="00942F67">
            <w:pPr>
              <w:spacing w:before="60" w:after="60"/>
              <w:rPr>
                <w:rFonts w:ascii="Verdana" w:hAnsi="Verdana" w:cs="Arial"/>
                <w:sz w:val="22"/>
                <w:szCs w:val="22"/>
              </w:rPr>
            </w:pPr>
          </w:p>
          <w:p w14:paraId="16CC51FB" w14:textId="33F43744" w:rsidR="00942F67" w:rsidRPr="007E2FAE" w:rsidRDefault="00942F67" w:rsidP="00942F67">
            <w:pPr>
              <w:spacing w:before="60" w:after="60"/>
              <w:rPr>
                <w:rFonts w:ascii="Verdana" w:hAnsi="Verdana" w:cs="Arial"/>
                <w:sz w:val="22"/>
                <w:szCs w:val="22"/>
              </w:rPr>
            </w:pPr>
            <w:r w:rsidRPr="007E2FAE">
              <w:rPr>
                <w:rFonts w:ascii="Verdana" w:hAnsi="Verdana" w:cs="Arial"/>
                <w:sz w:val="22"/>
                <w:szCs w:val="22"/>
              </w:rPr>
              <w:t xml:space="preserve">The overarching aim will be to conserve, manage and enhance </w:t>
            </w:r>
            <w:r w:rsidR="00675CAE">
              <w:rPr>
                <w:rFonts w:ascii="Verdana" w:hAnsi="Verdana" w:cs="Arial"/>
                <w:sz w:val="22"/>
                <w:szCs w:val="22"/>
              </w:rPr>
              <w:t>ecological and cultural</w:t>
            </w:r>
            <w:r w:rsidRPr="007E2FAE">
              <w:rPr>
                <w:rFonts w:ascii="Verdana" w:hAnsi="Verdana" w:cs="Arial"/>
                <w:sz w:val="22"/>
                <w:szCs w:val="22"/>
              </w:rPr>
              <w:t xml:space="preserve"> features of the landscape</w:t>
            </w:r>
            <w:r w:rsidR="00675CAE">
              <w:rPr>
                <w:rFonts w:ascii="Verdana" w:hAnsi="Verdana" w:cs="Arial"/>
                <w:sz w:val="22"/>
                <w:szCs w:val="22"/>
              </w:rPr>
              <w:t xml:space="preserve">. </w:t>
            </w:r>
            <w:r w:rsidRPr="007E2FAE">
              <w:rPr>
                <w:rFonts w:ascii="Verdana" w:hAnsi="Verdana" w:cs="Arial"/>
                <w:sz w:val="22"/>
                <w:szCs w:val="22"/>
              </w:rPr>
              <w:t xml:space="preserve">In turn this will further the management objectives of the NTS, enhance biodiversity and improve the experience of visitors as well as delivering against internal policies such as the NTS “Plan for Nature” (2024-2032). </w:t>
            </w:r>
          </w:p>
          <w:p w14:paraId="3771B844" w14:textId="77777777" w:rsidR="00942F67" w:rsidRPr="007E2FAE" w:rsidRDefault="00942F67" w:rsidP="00942F67">
            <w:pPr>
              <w:spacing w:before="60" w:after="60"/>
              <w:rPr>
                <w:rFonts w:ascii="Verdana" w:hAnsi="Verdana" w:cs="Arial"/>
                <w:sz w:val="22"/>
                <w:szCs w:val="22"/>
              </w:rPr>
            </w:pPr>
          </w:p>
          <w:p w14:paraId="20B6D761" w14:textId="1AD19DD6" w:rsidR="00942F67" w:rsidRPr="007E2FAE" w:rsidRDefault="00942F67" w:rsidP="00942F67">
            <w:pPr>
              <w:spacing w:before="60" w:after="60"/>
              <w:rPr>
                <w:rFonts w:ascii="Verdana" w:hAnsi="Verdana" w:cs="Arial"/>
                <w:sz w:val="22"/>
                <w:szCs w:val="22"/>
              </w:rPr>
            </w:pPr>
            <w:r w:rsidRPr="007E2FAE">
              <w:rPr>
                <w:rFonts w:ascii="Verdana" w:hAnsi="Verdana" w:cs="Arial"/>
                <w:sz w:val="22"/>
                <w:szCs w:val="22"/>
              </w:rPr>
              <w:t xml:space="preserve">This will be achieved using a management zoning technique </w:t>
            </w:r>
            <w:r w:rsidR="00675CAE">
              <w:rPr>
                <w:rFonts w:ascii="Verdana" w:hAnsi="Verdana" w:cs="Arial"/>
                <w:sz w:val="22"/>
                <w:szCs w:val="22"/>
              </w:rPr>
              <w:t>applying a series of management prescriptions to respond to the attributes of each site type.</w:t>
            </w:r>
            <w:r w:rsidRPr="007E2FAE">
              <w:rPr>
                <w:rFonts w:ascii="Verdana" w:hAnsi="Verdana" w:cs="Arial"/>
                <w:sz w:val="22"/>
                <w:szCs w:val="22"/>
              </w:rPr>
              <w:t xml:space="preserve"> </w:t>
            </w:r>
          </w:p>
          <w:p w14:paraId="27D66345" w14:textId="77777777" w:rsidR="0041484B" w:rsidRPr="007E2FAE" w:rsidRDefault="0041484B" w:rsidP="00662404">
            <w:pPr>
              <w:spacing w:before="60" w:after="60"/>
              <w:rPr>
                <w:rFonts w:ascii="Verdana" w:hAnsi="Verdana" w:cs="Arial"/>
                <w:sz w:val="22"/>
                <w:szCs w:val="22"/>
              </w:rPr>
            </w:pPr>
          </w:p>
        </w:tc>
      </w:tr>
    </w:tbl>
    <w:p w14:paraId="4DF8EE88" w14:textId="77777777" w:rsidR="0041484B" w:rsidRPr="00987C5F" w:rsidRDefault="0041484B" w:rsidP="0041484B">
      <w:pPr>
        <w:rPr>
          <w:rFonts w:ascii="Verdana" w:hAnsi="Verdana" w:cs="Arial"/>
          <w:sz w:val="22"/>
          <w:szCs w:val="22"/>
          <w:highlight w:val="green"/>
        </w:rPr>
      </w:pPr>
    </w:p>
    <w:p w14:paraId="28930BBF" w14:textId="77777777" w:rsidR="00075171" w:rsidRPr="00987C5F" w:rsidRDefault="00075171" w:rsidP="0041484B">
      <w:pPr>
        <w:rPr>
          <w:rFonts w:ascii="Verdana" w:hAnsi="Verdana" w:cs="Arial"/>
          <w:sz w:val="22"/>
          <w:szCs w:val="22"/>
          <w:highlight w:val="gre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ook w:val="04A0" w:firstRow="1" w:lastRow="0" w:firstColumn="1" w:lastColumn="0" w:noHBand="0" w:noVBand="1"/>
      </w:tblPr>
      <w:tblGrid>
        <w:gridCol w:w="9322"/>
      </w:tblGrid>
      <w:tr w:rsidR="0041484B" w:rsidRPr="00675CAE" w14:paraId="789D5DD6" w14:textId="77777777" w:rsidTr="00662404">
        <w:tc>
          <w:tcPr>
            <w:tcW w:w="9322" w:type="dxa"/>
            <w:shd w:val="clear" w:color="auto" w:fill="000064"/>
          </w:tcPr>
          <w:p w14:paraId="61E3BB82" w14:textId="77777777" w:rsidR="0041484B" w:rsidRPr="00675CAE" w:rsidRDefault="0041484B" w:rsidP="00662404">
            <w:pPr>
              <w:spacing w:before="60" w:after="60"/>
              <w:rPr>
                <w:rFonts w:ascii="Verdana" w:hAnsi="Verdana" w:cs="Arial"/>
                <w:szCs w:val="24"/>
              </w:rPr>
            </w:pPr>
            <w:r w:rsidRPr="00675CAE">
              <w:rPr>
                <w:rFonts w:ascii="Verdana" w:hAnsi="Verdana" w:cs="Arial"/>
                <w:szCs w:val="24"/>
              </w:rPr>
              <w:t>3.2 Management objectives</w:t>
            </w:r>
          </w:p>
        </w:tc>
      </w:tr>
    </w:tbl>
    <w:p w14:paraId="4825E55C" w14:textId="77777777" w:rsidR="0041484B" w:rsidRPr="00675CAE" w:rsidRDefault="0041484B" w:rsidP="0041484B">
      <w:pPr>
        <w:spacing w:before="120" w:after="120"/>
        <w:rPr>
          <w:rFonts w:ascii="Verdana" w:hAnsi="Verdana" w:cs="Arial"/>
          <w:sz w:val="22"/>
          <w:szCs w:val="22"/>
        </w:rPr>
      </w:pPr>
      <w:r w:rsidRPr="00675CAE">
        <w:rPr>
          <w:rFonts w:ascii="Verdana" w:hAnsi="Verdana" w:cs="Arial"/>
          <w:sz w:val="22"/>
          <w:szCs w:val="22"/>
        </w:rPr>
        <w:t xml:space="preserve">Give your objectives of management </w:t>
      </w:r>
      <w:proofErr w:type="gramStart"/>
      <w:r w:rsidRPr="00675CAE">
        <w:rPr>
          <w:rFonts w:ascii="Verdana" w:hAnsi="Verdana" w:cs="Arial"/>
          <w:sz w:val="22"/>
          <w:szCs w:val="22"/>
        </w:rPr>
        <w:t>and also</w:t>
      </w:r>
      <w:proofErr w:type="gramEnd"/>
      <w:r w:rsidRPr="00675CAE">
        <w:rPr>
          <w:rFonts w:ascii="Verdana" w:hAnsi="Verdana" w:cs="Arial"/>
          <w:sz w:val="22"/>
          <w:szCs w:val="22"/>
        </w:rPr>
        <w:t xml:space="preserve"> how you will manage the woodland sustainably. Your objectives should be </w:t>
      </w:r>
      <w:proofErr w:type="gramStart"/>
      <w:r w:rsidRPr="00675CAE">
        <w:rPr>
          <w:rFonts w:ascii="Verdana" w:hAnsi="Verdana" w:cs="Arial"/>
          <w:sz w:val="22"/>
          <w:szCs w:val="22"/>
        </w:rPr>
        <w:t>specific</w:t>
      </w:r>
      <w:proofErr w:type="gramEnd"/>
      <w:r w:rsidRPr="00675CAE">
        <w:rPr>
          <w:rFonts w:ascii="Verdana" w:hAnsi="Verdana" w:cs="Arial"/>
          <w:sz w:val="22"/>
          <w:szCs w:val="22"/>
        </w:rPr>
        <w:t xml:space="preserve"> and you should also be able to measure their outcomes.</w:t>
      </w:r>
    </w:p>
    <w:tbl>
      <w:tblPr>
        <w:tblW w:w="9356"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8647"/>
      </w:tblGrid>
      <w:tr w:rsidR="0041484B" w:rsidRPr="00675CAE" w14:paraId="4669F271" w14:textId="77777777" w:rsidTr="005A1724">
        <w:trPr>
          <w:tblHeader/>
        </w:trPr>
        <w:tc>
          <w:tcPr>
            <w:tcW w:w="709" w:type="dxa"/>
            <w:tcBorders>
              <w:top w:val="single" w:sz="4" w:space="0" w:color="auto"/>
              <w:left w:val="single" w:sz="4" w:space="0" w:color="auto"/>
              <w:bottom w:val="single" w:sz="4" w:space="0" w:color="auto"/>
              <w:right w:val="single" w:sz="4" w:space="0" w:color="auto"/>
            </w:tcBorders>
            <w:shd w:val="clear" w:color="auto" w:fill="D9D9D9"/>
          </w:tcPr>
          <w:p w14:paraId="70DCD5C2" w14:textId="77777777" w:rsidR="0041484B" w:rsidRPr="00675CAE" w:rsidRDefault="0041484B" w:rsidP="00662404">
            <w:pPr>
              <w:spacing w:before="60" w:after="60"/>
              <w:jc w:val="center"/>
              <w:rPr>
                <w:rFonts w:ascii="Verdana" w:hAnsi="Verdana" w:cs="Arial"/>
                <w:sz w:val="22"/>
                <w:szCs w:val="22"/>
              </w:rPr>
            </w:pPr>
            <w:r w:rsidRPr="00675CAE">
              <w:rPr>
                <w:rFonts w:ascii="Verdana" w:hAnsi="Verdana" w:cs="Arial"/>
                <w:sz w:val="22"/>
                <w:szCs w:val="22"/>
              </w:rPr>
              <w:t>No.</w:t>
            </w:r>
          </w:p>
        </w:tc>
        <w:tc>
          <w:tcPr>
            <w:tcW w:w="8647" w:type="dxa"/>
            <w:tcBorders>
              <w:top w:val="single" w:sz="4" w:space="0" w:color="auto"/>
              <w:left w:val="single" w:sz="4" w:space="0" w:color="auto"/>
              <w:bottom w:val="single" w:sz="4" w:space="0" w:color="auto"/>
              <w:right w:val="single" w:sz="4" w:space="0" w:color="auto"/>
            </w:tcBorders>
            <w:shd w:val="clear" w:color="auto" w:fill="D9D9D9"/>
            <w:hideMark/>
          </w:tcPr>
          <w:p w14:paraId="63015D6C" w14:textId="77777777" w:rsidR="0041484B" w:rsidRPr="00675CAE" w:rsidRDefault="0041484B" w:rsidP="00662404">
            <w:pPr>
              <w:spacing w:before="60" w:after="60"/>
              <w:jc w:val="center"/>
              <w:rPr>
                <w:rFonts w:ascii="Verdana" w:hAnsi="Verdana" w:cs="Arial"/>
                <w:sz w:val="22"/>
                <w:szCs w:val="22"/>
              </w:rPr>
            </w:pPr>
            <w:r w:rsidRPr="00675CAE">
              <w:rPr>
                <w:rFonts w:ascii="Verdana" w:hAnsi="Verdana" w:cs="Arial"/>
                <w:sz w:val="22"/>
                <w:szCs w:val="22"/>
              </w:rPr>
              <w:t>Objectives (including environmental, economic and social considerations)</w:t>
            </w:r>
          </w:p>
        </w:tc>
      </w:tr>
      <w:tr w:rsidR="00675CAE" w:rsidRPr="00675CAE" w14:paraId="7CCD8590" w14:textId="77777777" w:rsidTr="00675CAE">
        <w:tc>
          <w:tcPr>
            <w:tcW w:w="709" w:type="dxa"/>
            <w:tcBorders>
              <w:top w:val="single" w:sz="4" w:space="0" w:color="auto"/>
              <w:left w:val="single" w:sz="4" w:space="0" w:color="auto"/>
              <w:bottom w:val="single" w:sz="4" w:space="0" w:color="auto"/>
              <w:right w:val="single" w:sz="4" w:space="0" w:color="auto"/>
            </w:tcBorders>
          </w:tcPr>
          <w:p w14:paraId="6986BCB4" w14:textId="77777777" w:rsidR="00675CAE" w:rsidRPr="00675CAE" w:rsidRDefault="00675CAE" w:rsidP="00675CAE">
            <w:pPr>
              <w:spacing w:before="60" w:after="60"/>
              <w:rPr>
                <w:rFonts w:ascii="Verdana" w:hAnsi="Verdana" w:cs="Arial"/>
                <w:noProof/>
                <w:sz w:val="22"/>
                <w:szCs w:val="22"/>
              </w:rPr>
            </w:pPr>
            <w:r w:rsidRPr="00675CAE">
              <w:rPr>
                <w:rFonts w:ascii="Verdana" w:hAnsi="Verdana" w:cs="Arial"/>
                <w:noProof/>
                <w:sz w:val="22"/>
                <w:szCs w:val="22"/>
              </w:rPr>
              <w:t>1</w:t>
            </w:r>
          </w:p>
        </w:tc>
        <w:tc>
          <w:tcPr>
            <w:tcW w:w="8647" w:type="dxa"/>
            <w:tcBorders>
              <w:top w:val="single" w:sz="4" w:space="0" w:color="auto"/>
              <w:left w:val="single" w:sz="4" w:space="0" w:color="auto"/>
              <w:bottom w:val="single" w:sz="4" w:space="0" w:color="auto"/>
              <w:right w:val="single" w:sz="4" w:space="0" w:color="auto"/>
            </w:tcBorders>
          </w:tcPr>
          <w:p w14:paraId="7102358E" w14:textId="67301710" w:rsidR="00675CAE" w:rsidRPr="00675CAE" w:rsidRDefault="00675CAE" w:rsidP="00675CAE">
            <w:pPr>
              <w:spacing w:before="60" w:after="60"/>
              <w:rPr>
                <w:rFonts w:ascii="Verdana" w:hAnsi="Verdana" w:cs="Arial"/>
                <w:noProof/>
                <w:sz w:val="22"/>
                <w:szCs w:val="22"/>
              </w:rPr>
            </w:pPr>
            <w:r w:rsidRPr="007C5327">
              <w:rPr>
                <w:rFonts w:ascii="Verdana" w:hAnsi="Verdana" w:cs="Arial"/>
                <w:noProof/>
                <w:sz w:val="22"/>
                <w:szCs w:val="22"/>
              </w:rPr>
              <w:t xml:space="preserve">Conserve the ecological integrity of the </w:t>
            </w:r>
            <w:r>
              <w:rPr>
                <w:rFonts w:ascii="Verdana" w:hAnsi="Verdana" w:cs="Arial"/>
                <w:noProof/>
                <w:sz w:val="22"/>
                <w:szCs w:val="22"/>
              </w:rPr>
              <w:t xml:space="preserve">Pass of Killiecrankie </w:t>
            </w:r>
            <w:r w:rsidRPr="007C5327">
              <w:rPr>
                <w:rFonts w:ascii="Verdana" w:hAnsi="Verdana" w:cs="Arial"/>
                <w:noProof/>
                <w:sz w:val="22"/>
                <w:szCs w:val="22"/>
              </w:rPr>
              <w:t>SSSI</w:t>
            </w:r>
            <w:r>
              <w:rPr>
                <w:rFonts w:ascii="Verdana" w:hAnsi="Verdana" w:cs="Arial"/>
                <w:noProof/>
                <w:sz w:val="22"/>
                <w:szCs w:val="22"/>
              </w:rPr>
              <w:t>, and Linn of Tummel SSSI with specific reference to the management of the ancient and native woodland resource</w:t>
            </w:r>
          </w:p>
        </w:tc>
      </w:tr>
      <w:tr w:rsidR="00675CAE" w:rsidRPr="00675CAE" w14:paraId="01BE1EC7" w14:textId="77777777" w:rsidTr="00675CAE">
        <w:tc>
          <w:tcPr>
            <w:tcW w:w="709" w:type="dxa"/>
            <w:tcBorders>
              <w:top w:val="single" w:sz="4" w:space="0" w:color="auto"/>
              <w:left w:val="single" w:sz="4" w:space="0" w:color="auto"/>
              <w:bottom w:val="single" w:sz="4" w:space="0" w:color="auto"/>
              <w:right w:val="single" w:sz="4" w:space="0" w:color="auto"/>
            </w:tcBorders>
          </w:tcPr>
          <w:p w14:paraId="7389E49D" w14:textId="77777777" w:rsidR="00675CAE" w:rsidRPr="00675CAE" w:rsidRDefault="00675CAE" w:rsidP="00675CAE">
            <w:pPr>
              <w:spacing w:before="60" w:after="60"/>
              <w:rPr>
                <w:rFonts w:ascii="Verdana" w:hAnsi="Verdana" w:cs="Arial"/>
                <w:noProof/>
                <w:sz w:val="22"/>
                <w:szCs w:val="22"/>
              </w:rPr>
            </w:pPr>
            <w:r w:rsidRPr="00675CAE">
              <w:rPr>
                <w:rFonts w:ascii="Verdana" w:hAnsi="Verdana" w:cs="Arial"/>
                <w:noProof/>
                <w:sz w:val="22"/>
                <w:szCs w:val="22"/>
              </w:rPr>
              <w:t>2</w:t>
            </w:r>
          </w:p>
        </w:tc>
        <w:tc>
          <w:tcPr>
            <w:tcW w:w="8647" w:type="dxa"/>
            <w:tcBorders>
              <w:top w:val="single" w:sz="4" w:space="0" w:color="auto"/>
              <w:left w:val="single" w:sz="4" w:space="0" w:color="auto"/>
              <w:bottom w:val="single" w:sz="4" w:space="0" w:color="auto"/>
              <w:right w:val="single" w:sz="4" w:space="0" w:color="auto"/>
            </w:tcBorders>
          </w:tcPr>
          <w:p w14:paraId="0C144C41" w14:textId="3AF1AB10" w:rsidR="00675CAE" w:rsidRPr="00675CAE" w:rsidRDefault="00675CAE" w:rsidP="00675CAE">
            <w:pPr>
              <w:spacing w:before="60" w:after="60"/>
              <w:rPr>
                <w:rFonts w:ascii="Verdana" w:hAnsi="Verdana" w:cs="Arial"/>
                <w:noProof/>
                <w:sz w:val="22"/>
                <w:szCs w:val="22"/>
              </w:rPr>
            </w:pPr>
            <w:r w:rsidRPr="007C5327">
              <w:rPr>
                <w:rFonts w:ascii="Verdana" w:hAnsi="Verdana" w:cs="Arial"/>
                <w:noProof/>
                <w:sz w:val="22"/>
                <w:szCs w:val="22"/>
              </w:rPr>
              <w:t xml:space="preserve">Conserve the ecological integrity of the </w:t>
            </w:r>
            <w:r>
              <w:rPr>
                <w:rFonts w:ascii="Verdana" w:hAnsi="Verdana" w:cs="Arial"/>
                <w:noProof/>
                <w:sz w:val="22"/>
                <w:szCs w:val="22"/>
              </w:rPr>
              <w:t>River Tay SAC with specific reference to the management of riparian woodland corridor.</w:t>
            </w:r>
          </w:p>
        </w:tc>
      </w:tr>
      <w:tr w:rsidR="00675CAE" w:rsidRPr="00675CAE" w14:paraId="416C7BE8" w14:textId="77777777" w:rsidTr="00675CAE">
        <w:tc>
          <w:tcPr>
            <w:tcW w:w="709" w:type="dxa"/>
            <w:tcBorders>
              <w:top w:val="single" w:sz="4" w:space="0" w:color="auto"/>
              <w:left w:val="single" w:sz="4" w:space="0" w:color="auto"/>
              <w:bottom w:val="single" w:sz="4" w:space="0" w:color="auto"/>
              <w:right w:val="single" w:sz="4" w:space="0" w:color="auto"/>
            </w:tcBorders>
          </w:tcPr>
          <w:p w14:paraId="75AF5E81" w14:textId="77777777" w:rsidR="00675CAE" w:rsidRPr="00675CAE" w:rsidRDefault="00675CAE" w:rsidP="00675CAE">
            <w:pPr>
              <w:spacing w:before="60" w:after="60"/>
              <w:rPr>
                <w:rFonts w:ascii="Verdana" w:hAnsi="Verdana" w:cs="Arial"/>
                <w:noProof/>
                <w:sz w:val="22"/>
                <w:szCs w:val="22"/>
              </w:rPr>
            </w:pPr>
            <w:r w:rsidRPr="00675CAE">
              <w:rPr>
                <w:rFonts w:ascii="Verdana" w:hAnsi="Verdana" w:cs="Arial"/>
                <w:noProof/>
                <w:sz w:val="22"/>
                <w:szCs w:val="22"/>
              </w:rPr>
              <w:t>3</w:t>
            </w:r>
          </w:p>
        </w:tc>
        <w:tc>
          <w:tcPr>
            <w:tcW w:w="8647" w:type="dxa"/>
            <w:tcBorders>
              <w:top w:val="single" w:sz="4" w:space="0" w:color="auto"/>
              <w:left w:val="single" w:sz="4" w:space="0" w:color="auto"/>
              <w:bottom w:val="single" w:sz="4" w:space="0" w:color="auto"/>
              <w:right w:val="single" w:sz="4" w:space="0" w:color="auto"/>
            </w:tcBorders>
          </w:tcPr>
          <w:p w14:paraId="63C96D21" w14:textId="643C4E04" w:rsidR="00675CAE" w:rsidRPr="00675CAE" w:rsidRDefault="00675CAE" w:rsidP="00675CAE">
            <w:pPr>
              <w:spacing w:before="60" w:after="60"/>
              <w:rPr>
                <w:rFonts w:ascii="Verdana" w:hAnsi="Verdana" w:cs="Arial"/>
                <w:noProof/>
                <w:sz w:val="22"/>
                <w:szCs w:val="22"/>
              </w:rPr>
            </w:pPr>
            <w:r w:rsidRPr="007C5327">
              <w:rPr>
                <w:rFonts w:ascii="Verdana" w:hAnsi="Verdana" w:cs="Arial"/>
                <w:noProof/>
                <w:sz w:val="22"/>
                <w:szCs w:val="22"/>
              </w:rPr>
              <w:t>Conservation of the natural and cultural heritage of the woodlands in line with “Plan for Nature” (2024-2032)</w:t>
            </w:r>
            <w:r>
              <w:t>.</w:t>
            </w:r>
          </w:p>
        </w:tc>
      </w:tr>
      <w:tr w:rsidR="00675CAE" w:rsidRPr="00675CAE" w14:paraId="4E9D5244" w14:textId="77777777" w:rsidTr="00675CAE">
        <w:tc>
          <w:tcPr>
            <w:tcW w:w="709" w:type="dxa"/>
            <w:tcBorders>
              <w:top w:val="single" w:sz="4" w:space="0" w:color="auto"/>
              <w:left w:val="single" w:sz="4" w:space="0" w:color="auto"/>
              <w:bottom w:val="single" w:sz="4" w:space="0" w:color="auto"/>
              <w:right w:val="single" w:sz="4" w:space="0" w:color="auto"/>
            </w:tcBorders>
          </w:tcPr>
          <w:p w14:paraId="79DA42DA" w14:textId="77777777" w:rsidR="00675CAE" w:rsidRPr="00675CAE" w:rsidRDefault="00675CAE" w:rsidP="00675CAE">
            <w:pPr>
              <w:spacing w:before="60" w:after="60"/>
              <w:rPr>
                <w:rFonts w:ascii="Verdana" w:hAnsi="Verdana" w:cs="Arial"/>
                <w:noProof/>
                <w:sz w:val="22"/>
                <w:szCs w:val="22"/>
              </w:rPr>
            </w:pPr>
            <w:r w:rsidRPr="00675CAE">
              <w:rPr>
                <w:rFonts w:ascii="Verdana" w:hAnsi="Verdana" w:cs="Arial"/>
                <w:noProof/>
                <w:sz w:val="22"/>
                <w:szCs w:val="22"/>
              </w:rPr>
              <w:t>4</w:t>
            </w:r>
          </w:p>
        </w:tc>
        <w:tc>
          <w:tcPr>
            <w:tcW w:w="8647" w:type="dxa"/>
            <w:tcBorders>
              <w:top w:val="single" w:sz="4" w:space="0" w:color="auto"/>
              <w:left w:val="single" w:sz="4" w:space="0" w:color="auto"/>
              <w:bottom w:val="single" w:sz="4" w:space="0" w:color="auto"/>
              <w:right w:val="single" w:sz="4" w:space="0" w:color="auto"/>
            </w:tcBorders>
          </w:tcPr>
          <w:p w14:paraId="4543A1A7" w14:textId="7889DB0C" w:rsidR="00675CAE" w:rsidRPr="00675CAE" w:rsidRDefault="00675CAE" w:rsidP="00675CAE">
            <w:pPr>
              <w:spacing w:before="60" w:after="60"/>
              <w:rPr>
                <w:rFonts w:ascii="Verdana" w:hAnsi="Verdana" w:cs="Arial"/>
                <w:noProof/>
                <w:sz w:val="22"/>
                <w:szCs w:val="22"/>
              </w:rPr>
            </w:pPr>
            <w:r w:rsidRPr="007C5327">
              <w:rPr>
                <w:rFonts w:ascii="Verdana" w:hAnsi="Verdana" w:cs="Arial"/>
                <w:noProof/>
                <w:sz w:val="22"/>
                <w:szCs w:val="22"/>
              </w:rPr>
              <w:t xml:space="preserve">The provision of access for managed recreation. </w:t>
            </w:r>
          </w:p>
        </w:tc>
      </w:tr>
      <w:tr w:rsidR="00675CAE" w:rsidRPr="00675CAE" w14:paraId="0BBCA0BA" w14:textId="77777777" w:rsidTr="00675CAE">
        <w:tc>
          <w:tcPr>
            <w:tcW w:w="709" w:type="dxa"/>
            <w:tcBorders>
              <w:top w:val="single" w:sz="4" w:space="0" w:color="auto"/>
              <w:left w:val="single" w:sz="4" w:space="0" w:color="auto"/>
              <w:bottom w:val="single" w:sz="4" w:space="0" w:color="auto"/>
              <w:right w:val="single" w:sz="4" w:space="0" w:color="auto"/>
            </w:tcBorders>
          </w:tcPr>
          <w:p w14:paraId="0469E94D" w14:textId="77777777" w:rsidR="00675CAE" w:rsidRPr="00675CAE" w:rsidRDefault="00675CAE" w:rsidP="00675CAE">
            <w:pPr>
              <w:spacing w:before="60" w:after="60"/>
              <w:rPr>
                <w:rFonts w:ascii="Verdana" w:hAnsi="Verdana" w:cs="Arial"/>
                <w:noProof/>
                <w:sz w:val="22"/>
                <w:szCs w:val="22"/>
              </w:rPr>
            </w:pPr>
            <w:r w:rsidRPr="00675CAE">
              <w:rPr>
                <w:rFonts w:ascii="Verdana" w:hAnsi="Verdana" w:cs="Arial"/>
                <w:noProof/>
                <w:sz w:val="22"/>
                <w:szCs w:val="22"/>
              </w:rPr>
              <w:t>5</w:t>
            </w:r>
          </w:p>
        </w:tc>
        <w:tc>
          <w:tcPr>
            <w:tcW w:w="8647" w:type="dxa"/>
            <w:tcBorders>
              <w:top w:val="single" w:sz="4" w:space="0" w:color="auto"/>
              <w:left w:val="single" w:sz="4" w:space="0" w:color="auto"/>
              <w:bottom w:val="single" w:sz="4" w:space="0" w:color="auto"/>
              <w:right w:val="single" w:sz="4" w:space="0" w:color="auto"/>
            </w:tcBorders>
          </w:tcPr>
          <w:p w14:paraId="5BA55544" w14:textId="77777777" w:rsidR="00675CAE" w:rsidRPr="007C5327" w:rsidRDefault="00675CAE" w:rsidP="00675CAE">
            <w:pPr>
              <w:pStyle w:val="NoSpacing"/>
              <w:tabs>
                <w:tab w:val="left" w:pos="1021"/>
                <w:tab w:val="left" w:pos="1985"/>
                <w:tab w:val="left" w:pos="3119"/>
                <w:tab w:val="left" w:pos="9412"/>
              </w:tabs>
              <w:spacing w:after="0"/>
              <w:ind w:left="34"/>
              <w:jc w:val="both"/>
              <w:rPr>
                <w:rFonts w:ascii="Verdana" w:hAnsi="Verdana"/>
                <w:sz w:val="22"/>
                <w:szCs w:val="22"/>
              </w:rPr>
            </w:pPr>
            <w:r w:rsidRPr="007C5327">
              <w:rPr>
                <w:rFonts w:ascii="Verdana" w:hAnsi="Verdana"/>
                <w:sz w:val="22"/>
                <w:szCs w:val="22"/>
              </w:rPr>
              <w:t>Enhance the quality and diversity of the local landscape through improved internal and external design</w:t>
            </w:r>
          </w:p>
          <w:p w14:paraId="6E27E658" w14:textId="77777777" w:rsidR="00675CAE" w:rsidRPr="00675CAE" w:rsidRDefault="00675CAE" w:rsidP="00675CAE">
            <w:pPr>
              <w:spacing w:before="60" w:after="60"/>
              <w:rPr>
                <w:rFonts w:ascii="Verdana" w:hAnsi="Verdana" w:cs="Arial"/>
                <w:noProof/>
                <w:sz w:val="22"/>
                <w:szCs w:val="22"/>
              </w:rPr>
            </w:pPr>
          </w:p>
        </w:tc>
      </w:tr>
      <w:tr w:rsidR="00675CAE" w:rsidRPr="00987C5F" w14:paraId="0CE9C558" w14:textId="77777777" w:rsidTr="005A1724">
        <w:tc>
          <w:tcPr>
            <w:tcW w:w="709" w:type="dxa"/>
            <w:tcBorders>
              <w:top w:val="single" w:sz="4" w:space="0" w:color="auto"/>
              <w:left w:val="single" w:sz="4" w:space="0" w:color="auto"/>
              <w:bottom w:val="single" w:sz="4" w:space="0" w:color="auto"/>
              <w:right w:val="single" w:sz="4" w:space="0" w:color="auto"/>
            </w:tcBorders>
          </w:tcPr>
          <w:p w14:paraId="5655FEF1" w14:textId="773A3E15" w:rsidR="00675CAE" w:rsidRPr="00675CAE" w:rsidRDefault="00675CAE" w:rsidP="00675CAE">
            <w:pPr>
              <w:spacing w:before="60" w:after="60"/>
              <w:rPr>
                <w:rFonts w:ascii="Verdana" w:hAnsi="Verdana" w:cs="Arial"/>
                <w:noProof/>
                <w:sz w:val="22"/>
                <w:szCs w:val="22"/>
              </w:rPr>
            </w:pPr>
            <w:r w:rsidRPr="00675CAE">
              <w:rPr>
                <w:rFonts w:ascii="Verdana" w:hAnsi="Verdana" w:cs="Arial"/>
                <w:noProof/>
                <w:sz w:val="22"/>
                <w:szCs w:val="22"/>
              </w:rPr>
              <w:lastRenderedPageBreak/>
              <w:t>6</w:t>
            </w:r>
          </w:p>
        </w:tc>
        <w:tc>
          <w:tcPr>
            <w:tcW w:w="8647" w:type="dxa"/>
            <w:tcBorders>
              <w:top w:val="single" w:sz="4" w:space="0" w:color="auto"/>
              <w:left w:val="single" w:sz="4" w:space="0" w:color="auto"/>
              <w:bottom w:val="single" w:sz="4" w:space="0" w:color="auto"/>
              <w:right w:val="single" w:sz="4" w:space="0" w:color="auto"/>
            </w:tcBorders>
          </w:tcPr>
          <w:p w14:paraId="70C4FFEC" w14:textId="77777777" w:rsidR="00675CAE" w:rsidRPr="007C5327" w:rsidRDefault="00675CAE" w:rsidP="00675CAE">
            <w:pPr>
              <w:pStyle w:val="NoSpacing"/>
              <w:tabs>
                <w:tab w:val="left" w:pos="34"/>
                <w:tab w:val="left" w:pos="1021"/>
                <w:tab w:val="left" w:pos="1985"/>
                <w:tab w:val="left" w:pos="3119"/>
                <w:tab w:val="left" w:pos="9412"/>
              </w:tabs>
              <w:spacing w:after="0"/>
              <w:ind w:left="34"/>
              <w:rPr>
                <w:rFonts w:ascii="Verdana" w:hAnsi="Verdana"/>
                <w:sz w:val="22"/>
                <w:szCs w:val="22"/>
              </w:rPr>
            </w:pPr>
            <w:r w:rsidRPr="007C5327">
              <w:rPr>
                <w:rFonts w:ascii="Verdana" w:hAnsi="Verdana"/>
                <w:sz w:val="22"/>
                <w:szCs w:val="22"/>
              </w:rPr>
              <w:t>Promote sustainable forest management that delivers environmental, economic and social benefits;</w:t>
            </w:r>
          </w:p>
          <w:p w14:paraId="3C225A2A" w14:textId="77777777" w:rsidR="00675CAE" w:rsidRPr="00675CAE" w:rsidRDefault="00675CAE" w:rsidP="00675CAE">
            <w:pPr>
              <w:pStyle w:val="NoSpacing"/>
              <w:tabs>
                <w:tab w:val="left" w:pos="34"/>
                <w:tab w:val="left" w:pos="1021"/>
                <w:tab w:val="left" w:pos="1985"/>
                <w:tab w:val="left" w:pos="3119"/>
                <w:tab w:val="left" w:pos="9412"/>
              </w:tabs>
              <w:spacing w:after="0"/>
              <w:ind w:left="34"/>
              <w:rPr>
                <w:rFonts w:ascii="Verdana" w:hAnsi="Verdana"/>
                <w:sz w:val="22"/>
                <w:szCs w:val="22"/>
              </w:rPr>
            </w:pPr>
          </w:p>
        </w:tc>
      </w:tr>
    </w:tbl>
    <w:p w14:paraId="765D3009" w14:textId="77777777" w:rsidR="00675CAE" w:rsidRPr="00987C5F" w:rsidRDefault="00675CAE" w:rsidP="00E74BC9">
      <w:pPr>
        <w:rPr>
          <w:rFonts w:ascii="Verdana" w:hAnsi="Verdana" w:cs="Arial"/>
          <w:sz w:val="22"/>
          <w:szCs w:val="22"/>
          <w:highlight w:val="green"/>
        </w:rPr>
      </w:pP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ayout w:type="fixed"/>
        <w:tblLook w:val="0000" w:firstRow="0" w:lastRow="0" w:firstColumn="0" w:lastColumn="0" w:noHBand="0" w:noVBand="0"/>
      </w:tblPr>
      <w:tblGrid>
        <w:gridCol w:w="9356"/>
      </w:tblGrid>
      <w:tr w:rsidR="00E74BC9" w:rsidRPr="007047CF" w14:paraId="2019068E" w14:textId="77777777" w:rsidTr="002C628A">
        <w:trPr>
          <w:cantSplit/>
        </w:trPr>
        <w:tc>
          <w:tcPr>
            <w:tcW w:w="9356" w:type="dxa"/>
            <w:tcBorders>
              <w:top w:val="single" w:sz="4" w:space="0" w:color="auto"/>
              <w:left w:val="single" w:sz="4" w:space="0" w:color="auto"/>
              <w:bottom w:val="single" w:sz="4" w:space="0" w:color="auto"/>
              <w:right w:val="single" w:sz="4" w:space="0" w:color="auto"/>
            </w:tcBorders>
            <w:shd w:val="clear" w:color="auto" w:fill="000064"/>
          </w:tcPr>
          <w:p w14:paraId="5A2D8A21" w14:textId="77777777" w:rsidR="00E74BC9" w:rsidRPr="007047CF" w:rsidRDefault="00E74BC9" w:rsidP="004A5FEB">
            <w:pPr>
              <w:tabs>
                <w:tab w:val="left" w:pos="2835"/>
                <w:tab w:val="left" w:pos="3686"/>
                <w:tab w:val="left" w:pos="4678"/>
                <w:tab w:val="right" w:pos="7230"/>
              </w:tabs>
              <w:rPr>
                <w:rFonts w:ascii="Verdana" w:hAnsi="Verdana" w:cs="Arial"/>
                <w:sz w:val="32"/>
                <w:szCs w:val="32"/>
                <w:lang w:val="en-US"/>
              </w:rPr>
            </w:pPr>
            <w:r w:rsidRPr="007047CF">
              <w:rPr>
                <w:rFonts w:ascii="Verdana" w:hAnsi="Verdana" w:cs="Arial"/>
                <w:sz w:val="32"/>
                <w:szCs w:val="32"/>
                <w:lang w:val="en-US"/>
              </w:rPr>
              <w:t xml:space="preserve">4. Stakeholder Engagement </w:t>
            </w:r>
          </w:p>
        </w:tc>
      </w:tr>
    </w:tbl>
    <w:p w14:paraId="7B1D4502" w14:textId="77777777" w:rsidR="00E74BC9" w:rsidRPr="007047CF" w:rsidRDefault="004A5FEB" w:rsidP="00E74BC9">
      <w:pPr>
        <w:spacing w:before="120" w:after="120"/>
        <w:rPr>
          <w:rFonts w:ascii="Verdana" w:hAnsi="Verdana" w:cs="Arial"/>
          <w:sz w:val="22"/>
          <w:szCs w:val="22"/>
        </w:rPr>
      </w:pPr>
      <w:r w:rsidRPr="007047CF">
        <w:rPr>
          <w:rFonts w:ascii="Verdana" w:hAnsi="Verdana" w:cs="Arial"/>
          <w:sz w:val="22"/>
          <w:szCs w:val="22"/>
        </w:rPr>
        <w:t xml:space="preserve">Please provide details on the stakeholder engagement you have undertaken, this must include contact with adjacent properties and potentially affected neighbours </w:t>
      </w:r>
      <w:r w:rsidR="00E74BC9" w:rsidRPr="007047CF">
        <w:rPr>
          <w:rFonts w:ascii="Verdana" w:hAnsi="Verdana" w:cs="Arial"/>
          <w:sz w:val="22"/>
          <w:szCs w:val="22"/>
        </w:rPr>
        <w:t xml:space="preserve">depending on the work you intend on carrying out in the woodland </w:t>
      </w:r>
      <w:r w:rsidR="003A6969" w:rsidRPr="007047CF">
        <w:rPr>
          <w:rFonts w:ascii="Verdana" w:hAnsi="Verdana" w:cs="Arial"/>
          <w:sz w:val="22"/>
          <w:szCs w:val="22"/>
        </w:rPr>
        <w:t xml:space="preserve">(e.g. thinning) </w:t>
      </w:r>
      <w:r w:rsidR="00E74BC9" w:rsidRPr="007047CF">
        <w:rPr>
          <w:rFonts w:ascii="Verdana" w:hAnsi="Verdana" w:cs="Arial"/>
          <w:sz w:val="22"/>
          <w:szCs w:val="22"/>
        </w:rPr>
        <w:t>and the constraints or designations that have been identified.</w:t>
      </w:r>
    </w:p>
    <w:tbl>
      <w:tblPr>
        <w:tblW w:w="91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093"/>
        <w:gridCol w:w="1730"/>
        <w:gridCol w:w="1559"/>
        <w:gridCol w:w="1701"/>
        <w:gridCol w:w="2113"/>
      </w:tblGrid>
      <w:tr w:rsidR="00E74BC9" w:rsidRPr="007047CF" w14:paraId="5438BBA9" w14:textId="77777777" w:rsidTr="0010288C">
        <w:tc>
          <w:tcPr>
            <w:tcW w:w="2093" w:type="dxa"/>
            <w:shd w:val="clear" w:color="auto" w:fill="D9D9D9"/>
            <w:vAlign w:val="center"/>
          </w:tcPr>
          <w:p w14:paraId="2CED4C3F" w14:textId="77777777" w:rsidR="00E74BC9" w:rsidRPr="007047CF" w:rsidRDefault="00E74BC9" w:rsidP="002C628A">
            <w:pPr>
              <w:spacing w:before="60" w:after="60"/>
              <w:jc w:val="center"/>
              <w:rPr>
                <w:rFonts w:ascii="Verdana" w:hAnsi="Verdana" w:cs="Arial"/>
                <w:sz w:val="22"/>
                <w:szCs w:val="22"/>
              </w:rPr>
            </w:pPr>
            <w:r w:rsidRPr="007047CF">
              <w:rPr>
                <w:rFonts w:ascii="Verdana" w:hAnsi="Verdana" w:cs="Arial"/>
                <w:sz w:val="22"/>
                <w:szCs w:val="22"/>
              </w:rPr>
              <w:t>Individual/ Organisation</w:t>
            </w:r>
          </w:p>
        </w:tc>
        <w:tc>
          <w:tcPr>
            <w:tcW w:w="1730" w:type="dxa"/>
            <w:shd w:val="clear" w:color="auto" w:fill="D9D9D9"/>
            <w:vAlign w:val="center"/>
          </w:tcPr>
          <w:p w14:paraId="2692E3BB" w14:textId="77777777" w:rsidR="00E74BC9" w:rsidRPr="007047CF" w:rsidRDefault="00E74BC9" w:rsidP="002C628A">
            <w:pPr>
              <w:spacing w:before="60" w:after="60"/>
              <w:jc w:val="center"/>
              <w:rPr>
                <w:rFonts w:ascii="Verdana" w:hAnsi="Verdana" w:cs="Arial"/>
                <w:sz w:val="22"/>
                <w:szCs w:val="22"/>
              </w:rPr>
            </w:pPr>
            <w:r w:rsidRPr="007047CF">
              <w:rPr>
                <w:rFonts w:ascii="Verdana" w:hAnsi="Verdana" w:cs="Arial"/>
                <w:sz w:val="22"/>
                <w:szCs w:val="22"/>
              </w:rPr>
              <w:t>Date contacted</w:t>
            </w:r>
          </w:p>
        </w:tc>
        <w:tc>
          <w:tcPr>
            <w:tcW w:w="1559" w:type="dxa"/>
            <w:shd w:val="clear" w:color="auto" w:fill="D9D9D9"/>
            <w:vAlign w:val="center"/>
          </w:tcPr>
          <w:p w14:paraId="6C37446A" w14:textId="77777777" w:rsidR="00E74BC9" w:rsidRPr="007047CF" w:rsidRDefault="00E74BC9" w:rsidP="002C628A">
            <w:pPr>
              <w:spacing w:before="60" w:after="60"/>
              <w:jc w:val="center"/>
              <w:rPr>
                <w:rFonts w:ascii="Verdana" w:hAnsi="Verdana" w:cs="Arial"/>
                <w:sz w:val="22"/>
                <w:szCs w:val="22"/>
              </w:rPr>
            </w:pPr>
            <w:r w:rsidRPr="007047CF">
              <w:rPr>
                <w:rFonts w:ascii="Verdana" w:hAnsi="Verdana" w:cs="Arial"/>
                <w:sz w:val="22"/>
                <w:szCs w:val="22"/>
              </w:rPr>
              <w:t>Date feedback received</w:t>
            </w:r>
          </w:p>
        </w:tc>
        <w:tc>
          <w:tcPr>
            <w:tcW w:w="1701" w:type="dxa"/>
            <w:shd w:val="clear" w:color="auto" w:fill="D9D9D9"/>
            <w:vAlign w:val="center"/>
          </w:tcPr>
          <w:p w14:paraId="1F487B4A" w14:textId="77777777" w:rsidR="00E74BC9" w:rsidRPr="007047CF" w:rsidRDefault="00E74BC9" w:rsidP="002C628A">
            <w:pPr>
              <w:spacing w:before="60" w:after="60"/>
              <w:jc w:val="center"/>
              <w:rPr>
                <w:rFonts w:ascii="Verdana" w:hAnsi="Verdana" w:cs="Arial"/>
                <w:sz w:val="22"/>
                <w:szCs w:val="22"/>
              </w:rPr>
            </w:pPr>
            <w:r w:rsidRPr="007047CF">
              <w:rPr>
                <w:rFonts w:ascii="Verdana" w:hAnsi="Verdana" w:cs="Arial"/>
                <w:sz w:val="22"/>
                <w:szCs w:val="22"/>
              </w:rPr>
              <w:t>Response</w:t>
            </w:r>
          </w:p>
        </w:tc>
        <w:tc>
          <w:tcPr>
            <w:tcW w:w="2113" w:type="dxa"/>
            <w:shd w:val="clear" w:color="auto" w:fill="D9D9D9"/>
            <w:vAlign w:val="center"/>
          </w:tcPr>
          <w:p w14:paraId="3AAE8533" w14:textId="77777777" w:rsidR="00E74BC9" w:rsidRPr="007047CF" w:rsidRDefault="00E74BC9" w:rsidP="002C628A">
            <w:pPr>
              <w:spacing w:before="60" w:after="60"/>
              <w:jc w:val="center"/>
              <w:rPr>
                <w:rFonts w:ascii="Verdana" w:hAnsi="Verdana" w:cs="Arial"/>
                <w:sz w:val="22"/>
                <w:szCs w:val="22"/>
              </w:rPr>
            </w:pPr>
            <w:r w:rsidRPr="007047CF">
              <w:rPr>
                <w:rFonts w:ascii="Verdana" w:hAnsi="Verdana" w:cs="Arial"/>
                <w:sz w:val="22"/>
                <w:szCs w:val="22"/>
              </w:rPr>
              <w:t>Action</w:t>
            </w:r>
          </w:p>
        </w:tc>
      </w:tr>
      <w:tr w:rsidR="00075171" w:rsidRPr="007047CF" w14:paraId="3F603FCE" w14:textId="77777777" w:rsidTr="00075171">
        <w:tc>
          <w:tcPr>
            <w:tcW w:w="9196" w:type="dxa"/>
            <w:gridSpan w:val="5"/>
          </w:tcPr>
          <w:p w14:paraId="7D123AA1" w14:textId="3B1030EA" w:rsidR="00075171" w:rsidRPr="007047CF" w:rsidRDefault="00075171" w:rsidP="002C628A">
            <w:pPr>
              <w:spacing w:before="60" w:after="60"/>
              <w:rPr>
                <w:rFonts w:ascii="Verdana" w:hAnsi="Verdana" w:cs="Arial"/>
                <w:b/>
                <w:bCs/>
                <w:sz w:val="22"/>
                <w:szCs w:val="22"/>
              </w:rPr>
            </w:pPr>
            <w:r w:rsidRPr="007047CF">
              <w:rPr>
                <w:rFonts w:ascii="Verdana" w:hAnsi="Verdana" w:cs="Arial"/>
                <w:b/>
                <w:bCs/>
                <w:sz w:val="22"/>
                <w:szCs w:val="22"/>
              </w:rPr>
              <w:t>See attached scoping report for stakeholder engagement.</w:t>
            </w:r>
          </w:p>
        </w:tc>
      </w:tr>
      <w:tr w:rsidR="0010288C" w:rsidRPr="00FD5D35" w14:paraId="1B58AC60" w14:textId="77777777" w:rsidTr="0010288C">
        <w:tc>
          <w:tcPr>
            <w:tcW w:w="2093" w:type="dxa"/>
          </w:tcPr>
          <w:p w14:paraId="6A7C8B7D" w14:textId="6FF131DA"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Killiecrankie, Fincastle and Tummel CC</w:t>
            </w:r>
          </w:p>
        </w:tc>
        <w:tc>
          <w:tcPr>
            <w:tcW w:w="1730" w:type="dxa"/>
          </w:tcPr>
          <w:p w14:paraId="47002974" w14:textId="19A4C8D0"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6C432852" w14:textId="0B780F86"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rPr>
              <w:t>26/02/2026</w:t>
            </w:r>
          </w:p>
        </w:tc>
        <w:tc>
          <w:tcPr>
            <w:tcW w:w="1701" w:type="dxa"/>
          </w:tcPr>
          <w:p w14:paraId="676EC22E" w14:textId="4E610F45"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c>
          <w:tcPr>
            <w:tcW w:w="2113" w:type="dxa"/>
          </w:tcPr>
          <w:p w14:paraId="1F1C4A3C" w14:textId="342914CE"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r>
      <w:tr w:rsidR="0010288C" w:rsidRPr="00FD5D35" w14:paraId="2AA7BDD4" w14:textId="77777777" w:rsidTr="0010288C">
        <w:tc>
          <w:tcPr>
            <w:tcW w:w="2093" w:type="dxa"/>
          </w:tcPr>
          <w:p w14:paraId="33D9AAC7" w14:textId="315E4C40"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NatureScot</w:t>
            </w:r>
          </w:p>
        </w:tc>
        <w:tc>
          <w:tcPr>
            <w:tcW w:w="1730" w:type="dxa"/>
          </w:tcPr>
          <w:p w14:paraId="40796E35" w14:textId="69E75C3B" w:rsidR="0010288C" w:rsidRPr="00FD5D35" w:rsidRDefault="0010288C" w:rsidP="0010288C">
            <w:pPr>
              <w:spacing w:before="60" w:after="60"/>
              <w:rPr>
                <w:rFonts w:ascii="Verdana" w:hAnsi="Verdana" w:cstheme="minorHAnsi"/>
                <w:sz w:val="22"/>
                <w:szCs w:val="22"/>
              </w:rPr>
            </w:pPr>
            <w:r w:rsidRPr="00FD5D35">
              <w:rPr>
                <w:rFonts w:ascii="Verdana" w:hAnsi="Verdana" w:cstheme="minorHAnsi"/>
                <w:sz w:val="22"/>
                <w:szCs w:val="22"/>
              </w:rPr>
              <w:t>19/02/2026</w:t>
            </w:r>
          </w:p>
        </w:tc>
        <w:tc>
          <w:tcPr>
            <w:tcW w:w="1559" w:type="dxa"/>
          </w:tcPr>
          <w:p w14:paraId="0D85BFE6" w14:textId="0B385B6B" w:rsidR="0010288C" w:rsidRPr="0010288C" w:rsidRDefault="0010288C" w:rsidP="0010288C">
            <w:pPr>
              <w:spacing w:before="60" w:after="60"/>
              <w:rPr>
                <w:rFonts w:ascii="Verdana" w:hAnsi="Verdana" w:cstheme="minorHAnsi"/>
                <w:sz w:val="22"/>
                <w:szCs w:val="22"/>
              </w:rPr>
            </w:pPr>
            <w:r>
              <w:rPr>
                <w:rFonts w:ascii="Verdana" w:hAnsi="Verdana" w:cstheme="minorHAnsi"/>
                <w:sz w:val="22"/>
                <w:szCs w:val="22"/>
              </w:rPr>
              <w:t>13/03/2026</w:t>
            </w:r>
          </w:p>
        </w:tc>
        <w:tc>
          <w:tcPr>
            <w:tcW w:w="1701" w:type="dxa"/>
          </w:tcPr>
          <w:p w14:paraId="5F1F8975" w14:textId="4604C8AA"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c>
          <w:tcPr>
            <w:tcW w:w="2113" w:type="dxa"/>
          </w:tcPr>
          <w:p w14:paraId="57E94277" w14:textId="4092FA53"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r>
      <w:tr w:rsidR="0010288C" w:rsidRPr="00FD5D35" w14:paraId="0E77CAA3" w14:textId="77777777" w:rsidTr="0010288C">
        <w:tc>
          <w:tcPr>
            <w:tcW w:w="2093" w:type="dxa"/>
          </w:tcPr>
          <w:p w14:paraId="002A2564" w14:textId="589C65A2"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HES</w:t>
            </w:r>
          </w:p>
        </w:tc>
        <w:tc>
          <w:tcPr>
            <w:tcW w:w="1730" w:type="dxa"/>
          </w:tcPr>
          <w:p w14:paraId="6BE929B8" w14:textId="25380E5D"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6AF2611E" w14:textId="7F0B195C" w:rsidR="0010288C" w:rsidRPr="0010288C" w:rsidRDefault="0010288C" w:rsidP="0010288C">
            <w:pPr>
              <w:spacing w:before="60" w:after="60"/>
              <w:rPr>
                <w:rFonts w:ascii="Verdana" w:hAnsi="Verdana" w:cstheme="minorHAnsi"/>
                <w:sz w:val="22"/>
                <w:szCs w:val="22"/>
              </w:rPr>
            </w:pPr>
            <w:r>
              <w:rPr>
                <w:rFonts w:ascii="Verdana" w:hAnsi="Verdana" w:cstheme="minorHAnsi"/>
                <w:sz w:val="22"/>
                <w:szCs w:val="22"/>
              </w:rPr>
              <w:t>13/03/2026</w:t>
            </w:r>
          </w:p>
        </w:tc>
        <w:tc>
          <w:tcPr>
            <w:tcW w:w="1701" w:type="dxa"/>
          </w:tcPr>
          <w:p w14:paraId="6F84AC10" w14:textId="7566B534"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c>
          <w:tcPr>
            <w:tcW w:w="2113" w:type="dxa"/>
          </w:tcPr>
          <w:p w14:paraId="4FC9DEDE" w14:textId="00428ECB"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r>
      <w:tr w:rsidR="0010288C" w:rsidRPr="00FD5D35" w14:paraId="5F4E28E6" w14:textId="77777777" w:rsidTr="0010288C">
        <w:tc>
          <w:tcPr>
            <w:tcW w:w="2093" w:type="dxa"/>
          </w:tcPr>
          <w:p w14:paraId="24A5767B" w14:textId="62E21561"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RSPB</w:t>
            </w:r>
          </w:p>
        </w:tc>
        <w:tc>
          <w:tcPr>
            <w:tcW w:w="1730" w:type="dxa"/>
          </w:tcPr>
          <w:p w14:paraId="7ABF070D" w14:textId="2D917636"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0D7E6AAC" w14:textId="77777777" w:rsidR="0010288C" w:rsidRPr="0010288C" w:rsidRDefault="0010288C" w:rsidP="0010288C">
            <w:pPr>
              <w:spacing w:before="60" w:after="60"/>
              <w:rPr>
                <w:rFonts w:ascii="Verdana" w:hAnsi="Verdana" w:cstheme="minorHAnsi"/>
                <w:sz w:val="22"/>
                <w:szCs w:val="22"/>
              </w:rPr>
            </w:pPr>
          </w:p>
        </w:tc>
        <w:tc>
          <w:tcPr>
            <w:tcW w:w="1701" w:type="dxa"/>
          </w:tcPr>
          <w:p w14:paraId="45CF0028" w14:textId="047B7D1C" w:rsidR="0010288C" w:rsidRPr="0010288C" w:rsidRDefault="0010288C" w:rsidP="0010288C">
            <w:pPr>
              <w:spacing w:before="60" w:after="60"/>
              <w:rPr>
                <w:rFonts w:ascii="Verdana" w:hAnsi="Verdana" w:cstheme="minorHAnsi"/>
                <w:sz w:val="22"/>
                <w:szCs w:val="22"/>
              </w:rPr>
            </w:pPr>
            <w:r>
              <w:rPr>
                <w:rFonts w:ascii="Verdana" w:hAnsi="Verdana" w:cstheme="minorHAnsi"/>
                <w:sz w:val="22"/>
                <w:szCs w:val="22"/>
              </w:rPr>
              <w:t>None</w:t>
            </w:r>
          </w:p>
        </w:tc>
        <w:tc>
          <w:tcPr>
            <w:tcW w:w="2113" w:type="dxa"/>
          </w:tcPr>
          <w:p w14:paraId="3145D6CC" w14:textId="2453AE80" w:rsidR="0010288C" w:rsidRPr="0010288C" w:rsidRDefault="0010288C" w:rsidP="0010288C">
            <w:pPr>
              <w:spacing w:before="60" w:after="60"/>
              <w:rPr>
                <w:rFonts w:ascii="Verdana" w:hAnsi="Verdana" w:cstheme="minorHAnsi"/>
                <w:sz w:val="22"/>
                <w:szCs w:val="22"/>
              </w:rPr>
            </w:pPr>
          </w:p>
        </w:tc>
      </w:tr>
      <w:tr w:rsidR="0010288C" w:rsidRPr="00FD5D35" w14:paraId="4E9B2C1B" w14:textId="77777777" w:rsidTr="0010288C">
        <w:tc>
          <w:tcPr>
            <w:tcW w:w="2093" w:type="dxa"/>
          </w:tcPr>
          <w:p w14:paraId="15603088" w14:textId="3F58FDAE"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SEPA</w:t>
            </w:r>
          </w:p>
        </w:tc>
        <w:tc>
          <w:tcPr>
            <w:tcW w:w="1730" w:type="dxa"/>
          </w:tcPr>
          <w:p w14:paraId="26329A63" w14:textId="6C093D9B"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7E599EA7" w14:textId="22AB6219"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17/02/26</w:t>
            </w:r>
          </w:p>
        </w:tc>
        <w:tc>
          <w:tcPr>
            <w:tcW w:w="1701" w:type="dxa"/>
          </w:tcPr>
          <w:p w14:paraId="4F2872F0" w14:textId="6FDB2813" w:rsidR="0010288C" w:rsidRPr="0010288C" w:rsidRDefault="0010288C" w:rsidP="0010288C">
            <w:pPr>
              <w:spacing w:before="60" w:after="60"/>
              <w:rPr>
                <w:rFonts w:ascii="Verdana" w:hAnsi="Verdana" w:cstheme="minorHAnsi"/>
                <w:sz w:val="22"/>
                <w:szCs w:val="22"/>
              </w:rPr>
            </w:pPr>
            <w:r w:rsidRPr="0010288C">
              <w:rPr>
                <w:rFonts w:ascii="Verdana" w:hAnsi="Verdana" w:cstheme="minorHAnsi"/>
                <w:sz w:val="22"/>
                <w:szCs w:val="22"/>
              </w:rPr>
              <w:t>Declined to comment on non-EIA management Plan- referred to standing advice.</w:t>
            </w:r>
          </w:p>
        </w:tc>
        <w:tc>
          <w:tcPr>
            <w:tcW w:w="2113" w:type="dxa"/>
          </w:tcPr>
          <w:p w14:paraId="5DCE4E35" w14:textId="61335B17" w:rsidR="0010288C" w:rsidRPr="0010288C" w:rsidRDefault="0010288C" w:rsidP="0010288C">
            <w:pPr>
              <w:spacing w:before="60" w:after="60"/>
              <w:rPr>
                <w:rFonts w:ascii="Verdana" w:hAnsi="Verdana" w:cstheme="minorHAnsi"/>
                <w:sz w:val="22"/>
                <w:szCs w:val="22"/>
              </w:rPr>
            </w:pPr>
          </w:p>
        </w:tc>
      </w:tr>
      <w:tr w:rsidR="0010288C" w:rsidRPr="00FD5D35" w14:paraId="7FCC3099" w14:textId="77777777" w:rsidTr="0010288C">
        <w:tc>
          <w:tcPr>
            <w:tcW w:w="2093" w:type="dxa"/>
          </w:tcPr>
          <w:p w14:paraId="2E3ECF77" w14:textId="6FD23BDE"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P &amp; K Access officer</w:t>
            </w:r>
          </w:p>
        </w:tc>
        <w:tc>
          <w:tcPr>
            <w:tcW w:w="1730" w:type="dxa"/>
          </w:tcPr>
          <w:p w14:paraId="3AA9CCCA" w14:textId="1148772B"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1F2242F1" w14:textId="205EA76D" w:rsidR="0010288C" w:rsidRPr="00FD5D35" w:rsidRDefault="0010288C" w:rsidP="0010288C">
            <w:pPr>
              <w:spacing w:before="60" w:after="60"/>
              <w:rPr>
                <w:rFonts w:ascii="Verdana" w:hAnsi="Verdana" w:cstheme="minorHAnsi"/>
                <w:sz w:val="22"/>
                <w:szCs w:val="22"/>
              </w:rPr>
            </w:pPr>
          </w:p>
        </w:tc>
        <w:tc>
          <w:tcPr>
            <w:tcW w:w="1701" w:type="dxa"/>
          </w:tcPr>
          <w:p w14:paraId="006EDE10" w14:textId="5A80F5B3" w:rsidR="0010288C" w:rsidRPr="00FD5D35" w:rsidRDefault="0010288C" w:rsidP="0010288C">
            <w:pPr>
              <w:spacing w:before="60" w:after="60"/>
              <w:rPr>
                <w:rFonts w:ascii="Verdana" w:hAnsi="Verdana" w:cstheme="minorHAnsi"/>
                <w:sz w:val="22"/>
                <w:szCs w:val="22"/>
              </w:rPr>
            </w:pPr>
          </w:p>
        </w:tc>
        <w:tc>
          <w:tcPr>
            <w:tcW w:w="2113" w:type="dxa"/>
          </w:tcPr>
          <w:p w14:paraId="3849BC5E" w14:textId="394FA5D6" w:rsidR="0010288C" w:rsidRPr="00FD5D35" w:rsidRDefault="0010288C" w:rsidP="0010288C">
            <w:pPr>
              <w:spacing w:before="60" w:after="60"/>
              <w:rPr>
                <w:rFonts w:ascii="Verdana" w:hAnsi="Verdana" w:cstheme="minorHAnsi"/>
                <w:sz w:val="22"/>
                <w:szCs w:val="22"/>
              </w:rPr>
            </w:pPr>
            <w:r>
              <w:rPr>
                <w:rFonts w:ascii="Verdana" w:hAnsi="Verdana" w:cstheme="minorHAnsi"/>
                <w:sz w:val="22"/>
                <w:szCs w:val="22"/>
              </w:rPr>
              <w:t>Response bundled with P &amp; K feedback</w:t>
            </w:r>
          </w:p>
        </w:tc>
      </w:tr>
      <w:tr w:rsidR="0010288C" w:rsidRPr="00FD5D35" w14:paraId="317C9374" w14:textId="77777777" w:rsidTr="0010288C">
        <w:tc>
          <w:tcPr>
            <w:tcW w:w="2093" w:type="dxa"/>
          </w:tcPr>
          <w:p w14:paraId="07A09401" w14:textId="6090D9E8"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Planning &amp; Environment</w:t>
            </w:r>
          </w:p>
        </w:tc>
        <w:tc>
          <w:tcPr>
            <w:tcW w:w="1730" w:type="dxa"/>
          </w:tcPr>
          <w:p w14:paraId="365A9380" w14:textId="2BD7461F"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4BD964A0" w14:textId="4F19501F" w:rsidR="0010288C" w:rsidRPr="00FD5D35" w:rsidRDefault="0010288C" w:rsidP="0010288C">
            <w:pPr>
              <w:spacing w:before="60" w:after="60"/>
              <w:rPr>
                <w:rFonts w:ascii="Verdana" w:hAnsi="Verdana" w:cstheme="minorHAnsi"/>
                <w:sz w:val="22"/>
                <w:szCs w:val="22"/>
              </w:rPr>
            </w:pPr>
            <w:r>
              <w:rPr>
                <w:rFonts w:ascii="Verdana" w:hAnsi="Verdana" w:cstheme="minorHAnsi"/>
                <w:sz w:val="22"/>
                <w:szCs w:val="22"/>
              </w:rPr>
              <w:t>20/02/2026</w:t>
            </w:r>
          </w:p>
        </w:tc>
        <w:tc>
          <w:tcPr>
            <w:tcW w:w="1701" w:type="dxa"/>
          </w:tcPr>
          <w:p w14:paraId="6DF620C5" w14:textId="1059EC3C" w:rsidR="0010288C" w:rsidRPr="00FD5D35"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c>
          <w:tcPr>
            <w:tcW w:w="2113" w:type="dxa"/>
          </w:tcPr>
          <w:p w14:paraId="16540CD2" w14:textId="64C87A75" w:rsidR="0010288C" w:rsidRPr="00FD5D35" w:rsidRDefault="0010288C" w:rsidP="0010288C">
            <w:pPr>
              <w:spacing w:before="60" w:after="60"/>
              <w:rPr>
                <w:rFonts w:ascii="Verdana" w:hAnsi="Verdana" w:cstheme="minorHAnsi"/>
                <w:sz w:val="22"/>
                <w:szCs w:val="22"/>
              </w:rPr>
            </w:pPr>
            <w:r w:rsidRPr="0010288C">
              <w:rPr>
                <w:rFonts w:ascii="Verdana" w:hAnsi="Verdana" w:cstheme="minorHAnsi"/>
                <w:sz w:val="22"/>
                <w:szCs w:val="22"/>
              </w:rPr>
              <w:t>See scoping report</w:t>
            </w:r>
          </w:p>
        </w:tc>
      </w:tr>
      <w:tr w:rsidR="0010288C" w:rsidRPr="00FD5D35" w14:paraId="3480C3E9" w14:textId="77777777" w:rsidTr="0010288C">
        <w:tc>
          <w:tcPr>
            <w:tcW w:w="2093" w:type="dxa"/>
          </w:tcPr>
          <w:p w14:paraId="3C30B3B6" w14:textId="77777777" w:rsidR="0010288C" w:rsidRPr="00FD5D35" w:rsidRDefault="0010288C" w:rsidP="0010288C">
            <w:pPr>
              <w:spacing w:before="60" w:after="60"/>
              <w:rPr>
                <w:rFonts w:ascii="Verdana" w:hAnsi="Verdana" w:cstheme="minorHAnsi"/>
                <w:sz w:val="22"/>
                <w:szCs w:val="22"/>
              </w:rPr>
            </w:pPr>
          </w:p>
        </w:tc>
        <w:tc>
          <w:tcPr>
            <w:tcW w:w="1730" w:type="dxa"/>
          </w:tcPr>
          <w:p w14:paraId="336B248F" w14:textId="77777777" w:rsidR="0010288C" w:rsidRPr="00FD5D35" w:rsidRDefault="0010288C" w:rsidP="0010288C">
            <w:pPr>
              <w:spacing w:before="60" w:after="60"/>
              <w:rPr>
                <w:rFonts w:ascii="Verdana" w:hAnsi="Verdana" w:cstheme="minorHAnsi"/>
                <w:sz w:val="22"/>
                <w:szCs w:val="22"/>
              </w:rPr>
            </w:pPr>
          </w:p>
        </w:tc>
        <w:tc>
          <w:tcPr>
            <w:tcW w:w="1559" w:type="dxa"/>
          </w:tcPr>
          <w:p w14:paraId="30665AD1" w14:textId="77777777" w:rsidR="0010288C" w:rsidRPr="00FD5D35" w:rsidRDefault="0010288C" w:rsidP="0010288C">
            <w:pPr>
              <w:spacing w:before="60" w:after="60"/>
              <w:rPr>
                <w:rFonts w:ascii="Verdana" w:hAnsi="Verdana" w:cstheme="minorHAnsi"/>
                <w:sz w:val="22"/>
                <w:szCs w:val="22"/>
              </w:rPr>
            </w:pPr>
          </w:p>
        </w:tc>
        <w:tc>
          <w:tcPr>
            <w:tcW w:w="1701" w:type="dxa"/>
          </w:tcPr>
          <w:p w14:paraId="61B6C7BC" w14:textId="77777777" w:rsidR="0010288C" w:rsidRPr="00FD5D35" w:rsidRDefault="0010288C" w:rsidP="0010288C">
            <w:pPr>
              <w:spacing w:before="60" w:after="60"/>
              <w:rPr>
                <w:rFonts w:ascii="Verdana" w:hAnsi="Verdana" w:cstheme="minorHAnsi"/>
                <w:sz w:val="22"/>
                <w:szCs w:val="22"/>
              </w:rPr>
            </w:pPr>
          </w:p>
        </w:tc>
        <w:tc>
          <w:tcPr>
            <w:tcW w:w="2113" w:type="dxa"/>
          </w:tcPr>
          <w:p w14:paraId="3C195FE6" w14:textId="77777777" w:rsidR="0010288C" w:rsidRPr="00FD5D35" w:rsidRDefault="0010288C" w:rsidP="0010288C">
            <w:pPr>
              <w:spacing w:before="60" w:after="60"/>
              <w:rPr>
                <w:rFonts w:ascii="Verdana" w:hAnsi="Verdana" w:cstheme="minorHAnsi"/>
                <w:sz w:val="22"/>
                <w:szCs w:val="22"/>
              </w:rPr>
            </w:pPr>
          </w:p>
        </w:tc>
      </w:tr>
      <w:tr w:rsidR="0010288C" w:rsidRPr="00FD5D35" w14:paraId="37C5B2BC" w14:textId="77777777" w:rsidTr="0010288C">
        <w:tc>
          <w:tcPr>
            <w:tcW w:w="2093" w:type="dxa"/>
          </w:tcPr>
          <w:p w14:paraId="71184754" w14:textId="39E30E58" w:rsidR="0010288C" w:rsidRPr="00FD5D35" w:rsidRDefault="0010288C" w:rsidP="0010288C">
            <w:pPr>
              <w:spacing w:before="60" w:after="60"/>
              <w:rPr>
                <w:rFonts w:ascii="Verdana" w:hAnsi="Verdana" w:cstheme="minorHAnsi"/>
                <w:sz w:val="22"/>
                <w:szCs w:val="22"/>
              </w:rPr>
            </w:pPr>
            <w:r w:rsidRPr="00FD5D35">
              <w:rPr>
                <w:rFonts w:ascii="Verdana" w:hAnsi="Verdana" w:cs="Arial"/>
                <w:b/>
                <w:bCs/>
                <w:sz w:val="22"/>
              </w:rPr>
              <w:t>Neighbours</w:t>
            </w:r>
          </w:p>
        </w:tc>
        <w:tc>
          <w:tcPr>
            <w:tcW w:w="1730" w:type="dxa"/>
          </w:tcPr>
          <w:p w14:paraId="4B754A57" w14:textId="77777777" w:rsidR="0010288C" w:rsidRPr="00FD5D35" w:rsidRDefault="0010288C" w:rsidP="0010288C">
            <w:pPr>
              <w:spacing w:before="60" w:after="60"/>
              <w:rPr>
                <w:rFonts w:ascii="Verdana" w:hAnsi="Verdana" w:cstheme="minorHAnsi"/>
                <w:sz w:val="22"/>
                <w:szCs w:val="22"/>
              </w:rPr>
            </w:pPr>
          </w:p>
        </w:tc>
        <w:tc>
          <w:tcPr>
            <w:tcW w:w="1559" w:type="dxa"/>
          </w:tcPr>
          <w:p w14:paraId="6DB1C9F0" w14:textId="77777777" w:rsidR="0010288C" w:rsidRPr="00FD5D35" w:rsidRDefault="0010288C" w:rsidP="0010288C">
            <w:pPr>
              <w:spacing w:before="60" w:after="60"/>
              <w:rPr>
                <w:rFonts w:ascii="Verdana" w:hAnsi="Verdana" w:cstheme="minorHAnsi"/>
                <w:sz w:val="22"/>
                <w:szCs w:val="22"/>
              </w:rPr>
            </w:pPr>
          </w:p>
        </w:tc>
        <w:tc>
          <w:tcPr>
            <w:tcW w:w="1701" w:type="dxa"/>
          </w:tcPr>
          <w:p w14:paraId="589CF053" w14:textId="77777777" w:rsidR="0010288C" w:rsidRPr="00FD5D35" w:rsidRDefault="0010288C" w:rsidP="0010288C">
            <w:pPr>
              <w:spacing w:before="60" w:after="60"/>
              <w:rPr>
                <w:rFonts w:ascii="Verdana" w:hAnsi="Verdana" w:cstheme="minorHAnsi"/>
                <w:sz w:val="22"/>
                <w:szCs w:val="22"/>
              </w:rPr>
            </w:pPr>
          </w:p>
        </w:tc>
        <w:tc>
          <w:tcPr>
            <w:tcW w:w="2113" w:type="dxa"/>
          </w:tcPr>
          <w:p w14:paraId="17BC8EF9" w14:textId="77777777" w:rsidR="0010288C" w:rsidRPr="00FD5D35" w:rsidRDefault="0010288C" w:rsidP="0010288C">
            <w:pPr>
              <w:spacing w:before="60" w:after="60"/>
              <w:rPr>
                <w:rFonts w:ascii="Verdana" w:hAnsi="Verdana" w:cstheme="minorHAnsi"/>
                <w:sz w:val="22"/>
                <w:szCs w:val="22"/>
              </w:rPr>
            </w:pPr>
          </w:p>
        </w:tc>
      </w:tr>
      <w:tr w:rsidR="0010288C" w:rsidRPr="00FD5D35" w14:paraId="4A24C116" w14:textId="77777777" w:rsidTr="0010288C">
        <w:tc>
          <w:tcPr>
            <w:tcW w:w="2093" w:type="dxa"/>
          </w:tcPr>
          <w:p w14:paraId="117B5E59" w14:textId="6D185EBB"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Network Rail</w:t>
            </w:r>
          </w:p>
        </w:tc>
        <w:tc>
          <w:tcPr>
            <w:tcW w:w="1730" w:type="dxa"/>
          </w:tcPr>
          <w:p w14:paraId="44DF40BE" w14:textId="045C754E"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43C38CA5" w14:textId="77777777" w:rsidR="0010288C" w:rsidRPr="00FD5D35" w:rsidRDefault="0010288C" w:rsidP="0010288C">
            <w:pPr>
              <w:spacing w:before="60" w:after="60"/>
              <w:rPr>
                <w:rFonts w:ascii="Verdana" w:hAnsi="Verdana" w:cstheme="minorHAnsi"/>
                <w:sz w:val="22"/>
                <w:szCs w:val="22"/>
              </w:rPr>
            </w:pPr>
          </w:p>
        </w:tc>
        <w:tc>
          <w:tcPr>
            <w:tcW w:w="1701" w:type="dxa"/>
          </w:tcPr>
          <w:p w14:paraId="3FF764B1" w14:textId="77777777" w:rsidR="0010288C" w:rsidRPr="00FD5D35" w:rsidRDefault="0010288C" w:rsidP="0010288C">
            <w:pPr>
              <w:spacing w:before="60" w:after="60"/>
              <w:rPr>
                <w:rFonts w:ascii="Verdana" w:hAnsi="Verdana" w:cstheme="minorHAnsi"/>
                <w:sz w:val="22"/>
                <w:szCs w:val="22"/>
              </w:rPr>
            </w:pPr>
          </w:p>
        </w:tc>
        <w:tc>
          <w:tcPr>
            <w:tcW w:w="2113" w:type="dxa"/>
          </w:tcPr>
          <w:p w14:paraId="10DEB079" w14:textId="76439FA8" w:rsidR="0010288C" w:rsidRPr="00FD5D35" w:rsidRDefault="0010288C" w:rsidP="0010288C">
            <w:pPr>
              <w:spacing w:before="60" w:after="60"/>
              <w:rPr>
                <w:rFonts w:ascii="Verdana" w:hAnsi="Verdana" w:cstheme="minorHAnsi"/>
                <w:sz w:val="22"/>
                <w:szCs w:val="22"/>
              </w:rPr>
            </w:pPr>
            <w:r>
              <w:rPr>
                <w:rFonts w:ascii="Verdana" w:hAnsi="Verdana" w:cstheme="minorHAnsi"/>
                <w:sz w:val="22"/>
                <w:szCs w:val="22"/>
              </w:rPr>
              <w:t>No response</w:t>
            </w:r>
          </w:p>
        </w:tc>
      </w:tr>
      <w:tr w:rsidR="0010288C" w:rsidRPr="00FD5D35" w14:paraId="04C5CBCC" w14:textId="77777777" w:rsidTr="0010288C">
        <w:tc>
          <w:tcPr>
            <w:tcW w:w="2093" w:type="dxa"/>
          </w:tcPr>
          <w:p w14:paraId="74DB7B19" w14:textId="5AF71BBA" w:rsidR="0010288C" w:rsidRPr="00FD5D35" w:rsidRDefault="0010288C" w:rsidP="0010288C">
            <w:pPr>
              <w:spacing w:before="60" w:after="60"/>
              <w:rPr>
                <w:rFonts w:ascii="Verdana" w:hAnsi="Verdana" w:cstheme="minorHAnsi"/>
                <w:sz w:val="22"/>
                <w:szCs w:val="22"/>
              </w:rPr>
            </w:pPr>
            <w:proofErr w:type="spellStart"/>
            <w:r w:rsidRPr="00FD5D35">
              <w:rPr>
                <w:rFonts w:ascii="Verdana" w:hAnsi="Verdana" w:cs="Arial"/>
                <w:sz w:val="22"/>
              </w:rPr>
              <w:t>Bonskeid</w:t>
            </w:r>
            <w:proofErr w:type="spellEnd"/>
            <w:r w:rsidRPr="00FD5D35">
              <w:rPr>
                <w:rFonts w:ascii="Verdana" w:hAnsi="Verdana" w:cs="Arial"/>
                <w:sz w:val="22"/>
              </w:rPr>
              <w:t xml:space="preserve"> Estate</w:t>
            </w:r>
          </w:p>
        </w:tc>
        <w:tc>
          <w:tcPr>
            <w:tcW w:w="1730" w:type="dxa"/>
          </w:tcPr>
          <w:p w14:paraId="230E6346" w14:textId="6A0CD3E0"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7A032B33" w14:textId="78E816A3" w:rsidR="0010288C" w:rsidRPr="00FD5D35" w:rsidRDefault="00BB19CB" w:rsidP="0010288C">
            <w:pPr>
              <w:spacing w:before="60" w:after="60"/>
              <w:rPr>
                <w:rFonts w:ascii="Verdana" w:hAnsi="Verdana" w:cstheme="minorHAnsi"/>
                <w:sz w:val="22"/>
                <w:szCs w:val="22"/>
              </w:rPr>
            </w:pPr>
            <w:r>
              <w:rPr>
                <w:rFonts w:ascii="Verdana" w:hAnsi="Verdana" w:cstheme="minorHAnsi"/>
                <w:sz w:val="22"/>
                <w:szCs w:val="22"/>
              </w:rPr>
              <w:t>20/05/2026</w:t>
            </w:r>
          </w:p>
        </w:tc>
        <w:tc>
          <w:tcPr>
            <w:tcW w:w="1701" w:type="dxa"/>
          </w:tcPr>
          <w:p w14:paraId="669D3B43" w14:textId="0A331F80" w:rsidR="0010288C" w:rsidRPr="00FD5D35" w:rsidRDefault="0010288C" w:rsidP="0010288C">
            <w:pPr>
              <w:spacing w:before="60" w:after="60"/>
              <w:rPr>
                <w:rFonts w:ascii="Verdana" w:hAnsi="Verdana" w:cstheme="minorHAnsi"/>
                <w:sz w:val="22"/>
                <w:szCs w:val="22"/>
              </w:rPr>
            </w:pPr>
          </w:p>
        </w:tc>
        <w:tc>
          <w:tcPr>
            <w:tcW w:w="2113" w:type="dxa"/>
          </w:tcPr>
          <w:p w14:paraId="38F75D5F" w14:textId="0E26E411" w:rsidR="0010288C" w:rsidRPr="00FD5D35" w:rsidRDefault="00BB19CB" w:rsidP="0010288C">
            <w:pPr>
              <w:spacing w:before="60" w:after="60"/>
              <w:rPr>
                <w:rFonts w:ascii="Verdana" w:hAnsi="Verdana" w:cstheme="minorHAnsi"/>
                <w:sz w:val="22"/>
                <w:szCs w:val="22"/>
              </w:rPr>
            </w:pPr>
            <w:r>
              <w:rPr>
                <w:rFonts w:ascii="Verdana" w:hAnsi="Verdana" w:cstheme="minorHAnsi"/>
                <w:sz w:val="22"/>
                <w:szCs w:val="22"/>
              </w:rPr>
              <w:t>Site meeting held 26/05/2026. See scoping report.</w:t>
            </w:r>
          </w:p>
        </w:tc>
      </w:tr>
      <w:tr w:rsidR="0010288C" w:rsidRPr="00FD5D35" w14:paraId="7D634B55" w14:textId="77777777" w:rsidTr="0010288C">
        <w:tc>
          <w:tcPr>
            <w:tcW w:w="2093" w:type="dxa"/>
          </w:tcPr>
          <w:p w14:paraId="556A0B9F" w14:textId="54EF88B5" w:rsidR="0010288C" w:rsidRPr="00FD5D35" w:rsidRDefault="0010288C" w:rsidP="0010288C">
            <w:pPr>
              <w:spacing w:before="60" w:after="60"/>
              <w:rPr>
                <w:rFonts w:ascii="Verdana" w:hAnsi="Verdana" w:cstheme="minorHAnsi"/>
                <w:sz w:val="22"/>
                <w:szCs w:val="22"/>
              </w:rPr>
            </w:pPr>
            <w:proofErr w:type="spellStart"/>
            <w:r w:rsidRPr="00FD5D35">
              <w:rPr>
                <w:rFonts w:ascii="Verdana" w:hAnsi="Verdana" w:cs="Arial"/>
                <w:sz w:val="22"/>
              </w:rPr>
              <w:lastRenderedPageBreak/>
              <w:t>Tenandry</w:t>
            </w:r>
            <w:proofErr w:type="spellEnd"/>
            <w:r w:rsidRPr="00FD5D35">
              <w:rPr>
                <w:rFonts w:ascii="Verdana" w:hAnsi="Verdana" w:cs="Arial"/>
                <w:sz w:val="22"/>
              </w:rPr>
              <w:t xml:space="preserve"> and </w:t>
            </w:r>
            <w:proofErr w:type="spellStart"/>
            <w:r w:rsidRPr="00FD5D35">
              <w:rPr>
                <w:rFonts w:ascii="Verdana" w:hAnsi="Verdana" w:cs="Arial"/>
                <w:sz w:val="22"/>
              </w:rPr>
              <w:t>Shierglas</w:t>
            </w:r>
            <w:proofErr w:type="spellEnd"/>
            <w:r w:rsidRPr="00FD5D35">
              <w:rPr>
                <w:rFonts w:ascii="Verdana" w:hAnsi="Verdana" w:cs="Arial"/>
                <w:sz w:val="22"/>
              </w:rPr>
              <w:t xml:space="preserve"> Estate</w:t>
            </w:r>
          </w:p>
        </w:tc>
        <w:tc>
          <w:tcPr>
            <w:tcW w:w="1730" w:type="dxa"/>
          </w:tcPr>
          <w:p w14:paraId="604CB584" w14:textId="09292E77" w:rsidR="0010288C" w:rsidRPr="00FD5D35" w:rsidRDefault="0010288C" w:rsidP="0010288C">
            <w:pPr>
              <w:spacing w:before="60" w:after="60"/>
              <w:rPr>
                <w:rFonts w:ascii="Verdana" w:hAnsi="Verdana" w:cstheme="minorHAnsi"/>
                <w:sz w:val="22"/>
                <w:szCs w:val="22"/>
              </w:rPr>
            </w:pPr>
            <w:r w:rsidRPr="00FD5D35">
              <w:rPr>
                <w:rFonts w:ascii="Verdana" w:hAnsi="Verdana" w:cs="Arial"/>
                <w:sz w:val="22"/>
              </w:rPr>
              <w:t>13/02/2026</w:t>
            </w:r>
          </w:p>
        </w:tc>
        <w:tc>
          <w:tcPr>
            <w:tcW w:w="1559" w:type="dxa"/>
          </w:tcPr>
          <w:p w14:paraId="79DC7239" w14:textId="1312231E" w:rsidR="0010288C" w:rsidRPr="00FD5D35" w:rsidRDefault="00885F44" w:rsidP="0010288C">
            <w:pPr>
              <w:spacing w:before="60" w:after="60"/>
              <w:rPr>
                <w:rFonts w:ascii="Verdana" w:hAnsi="Verdana" w:cstheme="minorHAnsi"/>
                <w:sz w:val="22"/>
                <w:szCs w:val="22"/>
              </w:rPr>
            </w:pPr>
            <w:r>
              <w:rPr>
                <w:rFonts w:ascii="Verdana" w:hAnsi="Verdana" w:cstheme="minorHAnsi"/>
                <w:sz w:val="22"/>
                <w:szCs w:val="22"/>
              </w:rPr>
              <w:t>08/06/2026</w:t>
            </w:r>
          </w:p>
        </w:tc>
        <w:tc>
          <w:tcPr>
            <w:tcW w:w="1701" w:type="dxa"/>
          </w:tcPr>
          <w:p w14:paraId="1916FCC8" w14:textId="25B3D5A5" w:rsidR="0010288C" w:rsidRPr="00FD5D35" w:rsidRDefault="0010288C" w:rsidP="0010288C">
            <w:pPr>
              <w:spacing w:before="60" w:after="60"/>
              <w:rPr>
                <w:rFonts w:ascii="Verdana" w:hAnsi="Verdana" w:cstheme="minorHAnsi"/>
                <w:sz w:val="22"/>
                <w:szCs w:val="22"/>
              </w:rPr>
            </w:pPr>
          </w:p>
        </w:tc>
        <w:tc>
          <w:tcPr>
            <w:tcW w:w="2113" w:type="dxa"/>
          </w:tcPr>
          <w:p w14:paraId="21EC32BD" w14:textId="63AA3077" w:rsidR="0010288C" w:rsidRPr="00FD5D35" w:rsidRDefault="0010288C" w:rsidP="0010288C">
            <w:pPr>
              <w:spacing w:before="60" w:after="60"/>
              <w:rPr>
                <w:rFonts w:ascii="Verdana" w:hAnsi="Verdana" w:cstheme="minorHAnsi"/>
                <w:sz w:val="22"/>
                <w:szCs w:val="22"/>
              </w:rPr>
            </w:pPr>
          </w:p>
        </w:tc>
      </w:tr>
    </w:tbl>
    <w:p w14:paraId="5483E2C2" w14:textId="77777777" w:rsidR="001C69E7" w:rsidRPr="00987C5F" w:rsidRDefault="001C69E7" w:rsidP="001C69E7">
      <w:pPr>
        <w:rPr>
          <w:highlight w:val="green"/>
        </w:rPr>
      </w:pPr>
    </w:p>
    <w:p w14:paraId="59D6962F" w14:textId="77777777" w:rsidR="00075171" w:rsidRPr="00987C5F" w:rsidRDefault="00075171" w:rsidP="001C69E7">
      <w:pPr>
        <w:rPr>
          <w:highlight w:val="gre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ook w:val="04A0" w:firstRow="1" w:lastRow="0" w:firstColumn="1" w:lastColumn="0" w:noHBand="0" w:noVBand="1"/>
      </w:tblPr>
      <w:tblGrid>
        <w:gridCol w:w="9322"/>
      </w:tblGrid>
      <w:tr w:rsidR="001C69E7" w:rsidRPr="00C37A00" w14:paraId="0C968283" w14:textId="77777777" w:rsidTr="00953A09">
        <w:tc>
          <w:tcPr>
            <w:tcW w:w="9322" w:type="dxa"/>
            <w:shd w:val="clear" w:color="auto" w:fill="000064"/>
          </w:tcPr>
          <w:p w14:paraId="629F1932" w14:textId="77777777" w:rsidR="001C69E7" w:rsidRPr="00C37A00" w:rsidRDefault="001C69E7" w:rsidP="00953A09">
            <w:pPr>
              <w:tabs>
                <w:tab w:val="left" w:pos="2835"/>
                <w:tab w:val="left" w:pos="3686"/>
                <w:tab w:val="left" w:pos="4678"/>
                <w:tab w:val="right" w:pos="7230"/>
              </w:tabs>
              <w:spacing w:before="60" w:after="60"/>
              <w:rPr>
                <w:rFonts w:ascii="Verdana" w:hAnsi="Verdana" w:cs="Arial"/>
                <w:sz w:val="32"/>
                <w:szCs w:val="32"/>
                <w:lang w:val="en-US"/>
              </w:rPr>
            </w:pPr>
            <w:r w:rsidRPr="00C37A00">
              <w:rPr>
                <w:rFonts w:ascii="Verdana" w:hAnsi="Verdana" w:cs="Arial"/>
                <w:sz w:val="32"/>
                <w:szCs w:val="32"/>
                <w:lang w:val="en-US"/>
              </w:rPr>
              <w:t xml:space="preserve">5. Analysis and Management Strategy </w:t>
            </w:r>
          </w:p>
        </w:tc>
      </w:tr>
    </w:tbl>
    <w:p w14:paraId="05198BEC" w14:textId="77777777" w:rsidR="001C69E7" w:rsidRPr="00C37A00" w:rsidRDefault="001C69E7" w:rsidP="001C69E7">
      <w:pPr>
        <w:spacing w:before="120" w:after="120"/>
        <w:rPr>
          <w:rFonts w:ascii="Verdana" w:hAnsi="Verdana" w:cs="Arial"/>
          <w:sz w:val="22"/>
          <w:szCs w:val="22"/>
        </w:rPr>
      </w:pPr>
      <w:r w:rsidRPr="00C37A00">
        <w:rPr>
          <w:rFonts w:ascii="Verdana" w:hAnsi="Verdana" w:cs="Arial"/>
          <w:sz w:val="22"/>
          <w:szCs w:val="22"/>
        </w:rPr>
        <w:t xml:space="preserve">Analyse the information from the previous sections and identify how to make best use of your woodland and its resources to achieve your objectives.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ook w:val="04A0" w:firstRow="1" w:lastRow="0" w:firstColumn="1" w:lastColumn="0" w:noHBand="0" w:noVBand="1"/>
      </w:tblPr>
      <w:tblGrid>
        <w:gridCol w:w="9322"/>
      </w:tblGrid>
      <w:tr w:rsidR="001C69E7" w:rsidRPr="00C37A00" w14:paraId="30A70ED1" w14:textId="77777777" w:rsidTr="00953A09">
        <w:tc>
          <w:tcPr>
            <w:tcW w:w="9322" w:type="dxa"/>
            <w:shd w:val="clear" w:color="auto" w:fill="000064"/>
          </w:tcPr>
          <w:p w14:paraId="40199648" w14:textId="77777777" w:rsidR="001C69E7" w:rsidRPr="00C37A00" w:rsidRDefault="001C69E7" w:rsidP="00953A09">
            <w:pPr>
              <w:spacing w:before="60" w:after="60"/>
              <w:rPr>
                <w:rFonts w:ascii="Verdana" w:hAnsi="Verdana" w:cs="Arial"/>
                <w:szCs w:val="24"/>
              </w:rPr>
            </w:pPr>
            <w:r w:rsidRPr="00C37A00">
              <w:rPr>
                <w:rFonts w:ascii="Verdana" w:hAnsi="Verdana" w:cs="Arial"/>
                <w:szCs w:val="24"/>
              </w:rPr>
              <w:t>5.1 Constraints and Opportunities</w:t>
            </w:r>
          </w:p>
        </w:tc>
      </w:tr>
    </w:tbl>
    <w:p w14:paraId="13F0266B" w14:textId="77777777" w:rsidR="001C69E7" w:rsidRPr="00C37A00" w:rsidRDefault="001C69E7" w:rsidP="001C69E7">
      <w:pPr>
        <w:spacing w:before="120" w:after="120"/>
        <w:rPr>
          <w:rFonts w:ascii="Verdana" w:hAnsi="Verdana" w:cs="Arial"/>
          <w:sz w:val="22"/>
          <w:szCs w:val="22"/>
        </w:rPr>
      </w:pPr>
      <w:r w:rsidRPr="00C37A00">
        <w:rPr>
          <w:rFonts w:ascii="Verdana" w:hAnsi="Verdana" w:cs="Arial"/>
          <w:sz w:val="22"/>
          <w:szCs w:val="22"/>
        </w:rPr>
        <w:t xml:space="preserve">Using the table below analyse any issues raised or relevant features within your woodland and record the constraints and opportunities.  </w:t>
      </w:r>
    </w:p>
    <w:tbl>
      <w:tblPr>
        <w:tblW w:w="92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80"/>
        <w:gridCol w:w="3081"/>
        <w:gridCol w:w="3081"/>
      </w:tblGrid>
      <w:tr w:rsidR="001C69E7" w:rsidRPr="00C37A00" w14:paraId="191CCA08" w14:textId="77777777" w:rsidTr="009A4C1A">
        <w:tc>
          <w:tcPr>
            <w:tcW w:w="3080" w:type="dxa"/>
            <w:shd w:val="clear" w:color="auto" w:fill="D9D9D9"/>
          </w:tcPr>
          <w:p w14:paraId="7EFE9D13" w14:textId="77777777" w:rsidR="001C69E7" w:rsidRPr="00C37A00" w:rsidRDefault="001C69E7" w:rsidP="00953A09">
            <w:pPr>
              <w:spacing w:before="60" w:after="60"/>
              <w:rPr>
                <w:rFonts w:ascii="Verdana" w:hAnsi="Verdana" w:cs="Arial"/>
                <w:sz w:val="22"/>
                <w:szCs w:val="22"/>
              </w:rPr>
            </w:pPr>
            <w:r w:rsidRPr="00C37A00">
              <w:rPr>
                <w:rFonts w:ascii="Verdana" w:hAnsi="Verdana" w:cs="Arial"/>
                <w:sz w:val="22"/>
                <w:szCs w:val="22"/>
              </w:rPr>
              <w:t>Feature/Issue</w:t>
            </w:r>
          </w:p>
        </w:tc>
        <w:tc>
          <w:tcPr>
            <w:tcW w:w="3081" w:type="dxa"/>
            <w:shd w:val="clear" w:color="auto" w:fill="D9D9D9"/>
          </w:tcPr>
          <w:p w14:paraId="08DCE9AD" w14:textId="77777777" w:rsidR="001C69E7" w:rsidRPr="00C37A00" w:rsidRDefault="001C69E7" w:rsidP="00953A09">
            <w:pPr>
              <w:spacing w:before="60" w:after="60"/>
              <w:rPr>
                <w:rFonts w:ascii="Verdana" w:hAnsi="Verdana" w:cs="Arial"/>
                <w:sz w:val="22"/>
                <w:szCs w:val="22"/>
              </w:rPr>
            </w:pPr>
            <w:r w:rsidRPr="00C37A00">
              <w:rPr>
                <w:rFonts w:ascii="Verdana" w:hAnsi="Verdana" w:cs="Arial"/>
                <w:sz w:val="22"/>
                <w:szCs w:val="22"/>
              </w:rPr>
              <w:t>Constraint</w:t>
            </w:r>
          </w:p>
        </w:tc>
        <w:tc>
          <w:tcPr>
            <w:tcW w:w="3081" w:type="dxa"/>
            <w:shd w:val="clear" w:color="auto" w:fill="D9D9D9"/>
          </w:tcPr>
          <w:p w14:paraId="1DFD4A6C" w14:textId="77777777" w:rsidR="001C69E7" w:rsidRPr="00C37A00" w:rsidRDefault="001C69E7" w:rsidP="00953A09">
            <w:pPr>
              <w:spacing w:before="60" w:after="60"/>
              <w:rPr>
                <w:rFonts w:ascii="Verdana" w:hAnsi="Verdana" w:cs="Arial"/>
                <w:sz w:val="22"/>
                <w:szCs w:val="22"/>
              </w:rPr>
            </w:pPr>
            <w:r w:rsidRPr="00C37A00">
              <w:rPr>
                <w:rFonts w:ascii="Verdana" w:hAnsi="Verdana" w:cs="Arial"/>
                <w:sz w:val="22"/>
                <w:szCs w:val="22"/>
              </w:rPr>
              <w:t>Opportunity</w:t>
            </w:r>
          </w:p>
        </w:tc>
      </w:tr>
      <w:tr w:rsidR="00075171" w:rsidRPr="00987C5F" w14:paraId="0C51E7FD" w14:textId="77777777" w:rsidTr="009A4C1A">
        <w:tc>
          <w:tcPr>
            <w:tcW w:w="3080" w:type="dxa"/>
          </w:tcPr>
          <w:p w14:paraId="007F629C" w14:textId="39F4E2ED" w:rsidR="00075171" w:rsidRPr="00C37A00" w:rsidRDefault="00075171" w:rsidP="00075171">
            <w:pPr>
              <w:spacing w:before="60" w:after="60"/>
              <w:rPr>
                <w:rFonts w:ascii="Verdana" w:hAnsi="Verdana" w:cs="Arial"/>
                <w:sz w:val="22"/>
                <w:szCs w:val="22"/>
              </w:rPr>
            </w:pPr>
            <w:r w:rsidRPr="00C37A00">
              <w:rPr>
                <w:rFonts w:ascii="Verdana" w:hAnsi="Verdana" w:cs="Arial"/>
                <w:sz w:val="22"/>
                <w:szCs w:val="22"/>
              </w:rPr>
              <w:t>Soils</w:t>
            </w:r>
          </w:p>
        </w:tc>
        <w:tc>
          <w:tcPr>
            <w:tcW w:w="3081" w:type="dxa"/>
          </w:tcPr>
          <w:p w14:paraId="31F6BC03" w14:textId="5E42C960" w:rsidR="00075171" w:rsidRPr="00C37A00" w:rsidRDefault="00075171" w:rsidP="00075171">
            <w:pPr>
              <w:spacing w:before="60" w:after="60"/>
              <w:rPr>
                <w:rFonts w:ascii="Verdana" w:hAnsi="Verdana" w:cs="Arial"/>
                <w:sz w:val="22"/>
                <w:szCs w:val="22"/>
              </w:rPr>
            </w:pPr>
            <w:r w:rsidRPr="00C37A00">
              <w:rPr>
                <w:rFonts w:ascii="Verdana" w:hAnsi="Verdana" w:cs="Arial"/>
                <w:sz w:val="22"/>
                <w:szCs w:val="22"/>
              </w:rPr>
              <w:t>Soils are generally damp and often on steep slopes making access with machinery challenging.</w:t>
            </w:r>
          </w:p>
        </w:tc>
        <w:tc>
          <w:tcPr>
            <w:tcW w:w="3081" w:type="dxa"/>
          </w:tcPr>
          <w:p w14:paraId="65135DE9" w14:textId="60A806B0" w:rsidR="00075171" w:rsidRPr="00C37A00" w:rsidRDefault="00075171" w:rsidP="00075171">
            <w:pPr>
              <w:spacing w:before="60" w:after="60"/>
              <w:rPr>
                <w:rFonts w:ascii="Verdana" w:hAnsi="Verdana" w:cs="Arial"/>
                <w:sz w:val="22"/>
                <w:szCs w:val="22"/>
              </w:rPr>
            </w:pPr>
            <w:r w:rsidRPr="00C37A00">
              <w:rPr>
                <w:rFonts w:ascii="Verdana" w:hAnsi="Verdana" w:cs="Arial"/>
                <w:sz w:val="22"/>
                <w:szCs w:val="22"/>
              </w:rPr>
              <w:t xml:space="preserve">Soils are of </w:t>
            </w:r>
            <w:r w:rsidR="00C37A00">
              <w:rPr>
                <w:rFonts w:ascii="Verdana" w:hAnsi="Verdana" w:cs="Arial"/>
                <w:sz w:val="22"/>
                <w:szCs w:val="22"/>
              </w:rPr>
              <w:t>good</w:t>
            </w:r>
            <w:r w:rsidRPr="00C37A00">
              <w:rPr>
                <w:rFonts w:ascii="Verdana" w:hAnsi="Verdana" w:cs="Arial"/>
                <w:sz w:val="22"/>
                <w:szCs w:val="22"/>
              </w:rPr>
              <w:t xml:space="preserve"> quality with opportunities for a wide range of </w:t>
            </w:r>
            <w:r w:rsidR="00C37A00">
              <w:rPr>
                <w:rFonts w:ascii="Verdana" w:hAnsi="Verdana" w:cs="Arial"/>
                <w:sz w:val="22"/>
                <w:szCs w:val="22"/>
              </w:rPr>
              <w:t xml:space="preserve">native </w:t>
            </w:r>
            <w:r w:rsidRPr="00C37A00">
              <w:rPr>
                <w:rFonts w:ascii="Verdana" w:hAnsi="Verdana" w:cs="Arial"/>
                <w:sz w:val="22"/>
                <w:szCs w:val="22"/>
              </w:rPr>
              <w:t>species.</w:t>
            </w:r>
          </w:p>
          <w:p w14:paraId="33069FB1" w14:textId="7B74F972" w:rsidR="00075171" w:rsidRPr="00C37A00" w:rsidRDefault="00075171" w:rsidP="00075171">
            <w:pPr>
              <w:spacing w:before="60" w:after="60"/>
              <w:rPr>
                <w:rFonts w:ascii="Verdana" w:hAnsi="Verdana" w:cs="Arial"/>
                <w:sz w:val="22"/>
                <w:szCs w:val="22"/>
              </w:rPr>
            </w:pPr>
            <w:r w:rsidRPr="00C37A00">
              <w:rPr>
                <w:rFonts w:ascii="Verdana" w:hAnsi="Verdana" w:cs="Arial"/>
                <w:sz w:val="22"/>
                <w:szCs w:val="22"/>
              </w:rPr>
              <w:t>Lower impact ground preparation machinery could be used here for harvesting</w:t>
            </w:r>
            <w:r w:rsidR="00C37A00">
              <w:rPr>
                <w:rFonts w:ascii="Verdana" w:hAnsi="Verdana" w:cs="Arial"/>
                <w:sz w:val="22"/>
                <w:szCs w:val="22"/>
              </w:rPr>
              <w:t xml:space="preserve"> where applicable</w:t>
            </w:r>
          </w:p>
          <w:p w14:paraId="6197818D" w14:textId="77777777" w:rsidR="00075171" w:rsidRPr="00C37A00" w:rsidRDefault="00075171" w:rsidP="00075171">
            <w:pPr>
              <w:spacing w:before="60" w:after="60"/>
              <w:rPr>
                <w:rFonts w:ascii="Verdana" w:hAnsi="Verdana" w:cs="Arial"/>
                <w:sz w:val="22"/>
                <w:szCs w:val="22"/>
              </w:rPr>
            </w:pPr>
          </w:p>
        </w:tc>
      </w:tr>
      <w:tr w:rsidR="00075171" w:rsidRPr="00987C5F" w14:paraId="2A37BECE" w14:textId="77777777" w:rsidTr="009A4C1A">
        <w:tc>
          <w:tcPr>
            <w:tcW w:w="3080" w:type="dxa"/>
          </w:tcPr>
          <w:p w14:paraId="6044997E" w14:textId="43C72399" w:rsidR="00075171" w:rsidRPr="00C37A00" w:rsidRDefault="00075171" w:rsidP="00075171">
            <w:pPr>
              <w:spacing w:before="60" w:after="60"/>
              <w:rPr>
                <w:rFonts w:ascii="Verdana" w:hAnsi="Verdana" w:cs="Arial"/>
                <w:sz w:val="22"/>
                <w:szCs w:val="22"/>
              </w:rPr>
            </w:pPr>
            <w:r w:rsidRPr="00C37A00">
              <w:rPr>
                <w:rFonts w:ascii="Verdana" w:hAnsi="Verdana" w:cs="Arial"/>
                <w:sz w:val="22"/>
                <w:szCs w:val="22"/>
              </w:rPr>
              <w:t>Archaeological sites</w:t>
            </w:r>
          </w:p>
        </w:tc>
        <w:tc>
          <w:tcPr>
            <w:tcW w:w="3081" w:type="dxa"/>
          </w:tcPr>
          <w:p w14:paraId="49AD8312" w14:textId="77777777" w:rsidR="00075171" w:rsidRPr="00C37A00" w:rsidRDefault="00075171" w:rsidP="00075171">
            <w:pPr>
              <w:spacing w:before="60" w:after="60"/>
              <w:rPr>
                <w:rFonts w:ascii="Verdana" w:hAnsi="Verdana" w:cs="Tahoma"/>
                <w:color w:val="000000"/>
                <w:sz w:val="22"/>
                <w:szCs w:val="22"/>
              </w:rPr>
            </w:pPr>
            <w:r w:rsidRPr="00C37A00">
              <w:rPr>
                <w:rFonts w:ascii="Verdana" w:hAnsi="Verdana" w:cs="Tahoma"/>
                <w:color w:val="000000"/>
                <w:sz w:val="22"/>
                <w:szCs w:val="22"/>
              </w:rPr>
              <w:t>Control measures required minimising ground damage during harvesting operations. Need to avoid windblow.</w:t>
            </w:r>
          </w:p>
          <w:p w14:paraId="42C154F5" w14:textId="3BDD3BF0" w:rsidR="00075171" w:rsidRPr="00C37A00" w:rsidRDefault="00075171" w:rsidP="00075171">
            <w:pPr>
              <w:spacing w:before="60" w:after="60"/>
              <w:rPr>
                <w:rFonts w:ascii="Verdana" w:hAnsi="Verdana" w:cs="Arial"/>
                <w:sz w:val="22"/>
                <w:szCs w:val="22"/>
              </w:rPr>
            </w:pPr>
          </w:p>
        </w:tc>
        <w:tc>
          <w:tcPr>
            <w:tcW w:w="3081" w:type="dxa"/>
          </w:tcPr>
          <w:p w14:paraId="1F457CB8" w14:textId="77777777" w:rsidR="00075171" w:rsidRPr="00C37A00" w:rsidRDefault="00075171" w:rsidP="00075171">
            <w:pPr>
              <w:rPr>
                <w:rFonts w:ascii="Verdana" w:hAnsi="Verdana" w:cs="Tahoma"/>
                <w:color w:val="000000"/>
                <w:sz w:val="22"/>
                <w:szCs w:val="22"/>
              </w:rPr>
            </w:pPr>
            <w:r w:rsidRPr="00C37A00">
              <w:rPr>
                <w:rFonts w:ascii="Verdana" w:hAnsi="Verdana" w:cs="Tahoma"/>
                <w:color w:val="000000"/>
                <w:sz w:val="22"/>
                <w:szCs w:val="22"/>
              </w:rPr>
              <w:t xml:space="preserve">Look at use of smaller machines on these sites. </w:t>
            </w:r>
          </w:p>
          <w:p w14:paraId="0DE52136" w14:textId="47CE5012" w:rsidR="00075171" w:rsidRPr="00C37A00" w:rsidRDefault="00075171" w:rsidP="00075171">
            <w:pPr>
              <w:spacing w:before="60" w:after="60"/>
              <w:rPr>
                <w:rFonts w:ascii="Verdana" w:hAnsi="Verdana" w:cs="Arial"/>
                <w:sz w:val="22"/>
                <w:szCs w:val="22"/>
              </w:rPr>
            </w:pPr>
            <w:r w:rsidRPr="00C37A00">
              <w:rPr>
                <w:rFonts w:ascii="Verdana" w:hAnsi="Verdana" w:cs="Tahoma"/>
                <w:sz w:val="22"/>
              </w:rPr>
              <w:t>Prior to any harvesting operations decide on control measures, directions of travel and any buffer zones required.</w:t>
            </w:r>
          </w:p>
        </w:tc>
      </w:tr>
      <w:tr w:rsidR="00075171" w:rsidRPr="00987C5F" w14:paraId="2BD0BAD7" w14:textId="77777777" w:rsidTr="009A4C1A">
        <w:tc>
          <w:tcPr>
            <w:tcW w:w="3080" w:type="dxa"/>
          </w:tcPr>
          <w:p w14:paraId="70B981D3" w14:textId="686DF870" w:rsidR="00075171" w:rsidRPr="00C37A00" w:rsidRDefault="00075171" w:rsidP="00075171">
            <w:pPr>
              <w:spacing w:before="60" w:after="60"/>
              <w:rPr>
                <w:rFonts w:ascii="Verdana" w:hAnsi="Verdana" w:cs="Arial"/>
                <w:sz w:val="22"/>
                <w:szCs w:val="22"/>
              </w:rPr>
            </w:pPr>
            <w:r w:rsidRPr="00C37A00">
              <w:rPr>
                <w:rFonts w:ascii="Verdana" w:hAnsi="Verdana" w:cs="Arial"/>
                <w:sz w:val="22"/>
                <w:szCs w:val="22"/>
              </w:rPr>
              <w:t>Public access</w:t>
            </w:r>
          </w:p>
        </w:tc>
        <w:tc>
          <w:tcPr>
            <w:tcW w:w="3081" w:type="dxa"/>
          </w:tcPr>
          <w:p w14:paraId="5DE0CC10" w14:textId="77777777" w:rsidR="00075171" w:rsidRPr="00C37A00" w:rsidRDefault="00075171" w:rsidP="00075171">
            <w:pPr>
              <w:rPr>
                <w:rFonts w:ascii="Verdana" w:hAnsi="Verdana" w:cs="Tahoma"/>
                <w:color w:val="000000"/>
                <w:sz w:val="22"/>
                <w:szCs w:val="22"/>
              </w:rPr>
            </w:pPr>
            <w:r w:rsidRPr="00C37A00">
              <w:rPr>
                <w:rFonts w:ascii="Verdana" w:hAnsi="Verdana" w:cs="Tahoma"/>
                <w:color w:val="000000"/>
                <w:sz w:val="22"/>
                <w:szCs w:val="22"/>
              </w:rPr>
              <w:t>High public use.</w:t>
            </w:r>
          </w:p>
          <w:p w14:paraId="1284EE96" w14:textId="77777777" w:rsidR="00075171" w:rsidRPr="00C37A00" w:rsidRDefault="00075171" w:rsidP="00075171">
            <w:pPr>
              <w:rPr>
                <w:rFonts w:ascii="Verdana" w:hAnsi="Verdana" w:cs="Tahoma"/>
                <w:color w:val="000000"/>
                <w:sz w:val="22"/>
                <w:szCs w:val="22"/>
              </w:rPr>
            </w:pPr>
            <w:r w:rsidRPr="00C37A00">
              <w:rPr>
                <w:rFonts w:ascii="Verdana" w:hAnsi="Verdana" w:cs="Tahoma"/>
                <w:color w:val="000000"/>
                <w:sz w:val="22"/>
                <w:szCs w:val="22"/>
              </w:rPr>
              <w:t>Increased tree safety concerns.</w:t>
            </w:r>
          </w:p>
          <w:p w14:paraId="10C1A41F" w14:textId="6240F2CC" w:rsidR="00075171" w:rsidRPr="00C37A00" w:rsidRDefault="00075171" w:rsidP="00075171">
            <w:pPr>
              <w:spacing w:before="60" w:after="60"/>
              <w:rPr>
                <w:rFonts w:ascii="Verdana" w:hAnsi="Verdana" w:cs="Tahoma"/>
                <w:color w:val="000000"/>
                <w:sz w:val="22"/>
                <w:szCs w:val="22"/>
              </w:rPr>
            </w:pPr>
            <w:r w:rsidRPr="00C37A00">
              <w:rPr>
                <w:rFonts w:ascii="Verdana" w:hAnsi="Verdana" w:cs="Tahoma"/>
                <w:color w:val="000000"/>
                <w:sz w:val="22"/>
                <w:szCs w:val="22"/>
              </w:rPr>
              <w:t>Wear and tear on waymarked trails</w:t>
            </w:r>
            <w:r w:rsidR="000767AE">
              <w:rPr>
                <w:rFonts w:ascii="Verdana" w:hAnsi="Verdana" w:cs="Tahoma"/>
                <w:color w:val="000000"/>
                <w:sz w:val="22"/>
                <w:szCs w:val="22"/>
              </w:rPr>
              <w:t xml:space="preserve"> and issues around wash outs when the river levels area high.</w:t>
            </w:r>
          </w:p>
          <w:p w14:paraId="17B677BD" w14:textId="77777777" w:rsidR="00075171" w:rsidRPr="00C37A00" w:rsidRDefault="00075171" w:rsidP="00075171">
            <w:pPr>
              <w:spacing w:before="60" w:after="60"/>
              <w:rPr>
                <w:rFonts w:ascii="Verdana" w:hAnsi="Verdana" w:cs="Arial"/>
                <w:sz w:val="22"/>
                <w:szCs w:val="22"/>
              </w:rPr>
            </w:pPr>
          </w:p>
        </w:tc>
        <w:tc>
          <w:tcPr>
            <w:tcW w:w="3081" w:type="dxa"/>
          </w:tcPr>
          <w:p w14:paraId="64B05284" w14:textId="70AF7797" w:rsidR="0087798A" w:rsidRPr="00C37A00" w:rsidRDefault="0087798A" w:rsidP="00075171">
            <w:pPr>
              <w:spacing w:before="60" w:after="60"/>
              <w:rPr>
                <w:rFonts w:ascii="Verdana" w:hAnsi="Verdana" w:cs="Arial"/>
                <w:sz w:val="22"/>
                <w:szCs w:val="22"/>
              </w:rPr>
            </w:pPr>
            <w:r w:rsidRPr="00C37A00">
              <w:rPr>
                <w:rFonts w:ascii="Verdana" w:hAnsi="Verdana" w:cs="Arial"/>
                <w:sz w:val="22"/>
                <w:szCs w:val="22"/>
              </w:rPr>
              <w:t>Monitoring and maintenance by NTS Ranger Service.</w:t>
            </w:r>
          </w:p>
          <w:p w14:paraId="34C0115F" w14:textId="77777777" w:rsidR="00075171" w:rsidRDefault="009A4C1A" w:rsidP="00075171">
            <w:pPr>
              <w:spacing w:before="60" w:after="60"/>
              <w:rPr>
                <w:rFonts w:ascii="Verdana" w:hAnsi="Verdana" w:cs="Arial"/>
                <w:sz w:val="22"/>
                <w:szCs w:val="22"/>
              </w:rPr>
            </w:pPr>
            <w:r w:rsidRPr="00C37A00">
              <w:rPr>
                <w:rFonts w:ascii="Verdana" w:hAnsi="Verdana" w:cs="Arial"/>
                <w:sz w:val="22"/>
                <w:szCs w:val="22"/>
              </w:rPr>
              <w:t>Increased opportunities to get people to experience a wide range of site types</w:t>
            </w:r>
            <w:r w:rsidR="000767AE">
              <w:rPr>
                <w:rFonts w:ascii="Verdana" w:hAnsi="Verdana" w:cs="Arial"/>
                <w:sz w:val="22"/>
                <w:szCs w:val="22"/>
              </w:rPr>
              <w:t xml:space="preserve"> and extended trails enable the dispersion of people around the site.</w:t>
            </w:r>
          </w:p>
          <w:p w14:paraId="4E1C3958" w14:textId="4FD0C26E" w:rsidR="000767AE" w:rsidRPr="00C37A00" w:rsidRDefault="000767AE" w:rsidP="00075171">
            <w:pPr>
              <w:spacing w:before="60" w:after="60"/>
              <w:rPr>
                <w:rFonts w:ascii="Verdana" w:hAnsi="Verdana" w:cs="Arial"/>
                <w:sz w:val="22"/>
                <w:szCs w:val="22"/>
              </w:rPr>
            </w:pPr>
            <w:r>
              <w:rPr>
                <w:rFonts w:ascii="Verdana" w:hAnsi="Verdana" w:cs="Arial"/>
                <w:sz w:val="22"/>
                <w:szCs w:val="22"/>
              </w:rPr>
              <w:t xml:space="preserve">Good infrastructure at the Visitor centre with additional free car </w:t>
            </w:r>
            <w:r>
              <w:rPr>
                <w:rFonts w:ascii="Verdana" w:hAnsi="Verdana" w:cs="Arial"/>
                <w:sz w:val="22"/>
                <w:szCs w:val="22"/>
              </w:rPr>
              <w:lastRenderedPageBreak/>
              <w:t>parking at the Linn of Tummel.</w:t>
            </w:r>
          </w:p>
        </w:tc>
      </w:tr>
      <w:tr w:rsidR="00075171" w:rsidRPr="00987C5F" w14:paraId="2C98D3C1" w14:textId="77777777" w:rsidTr="009A4C1A">
        <w:tc>
          <w:tcPr>
            <w:tcW w:w="3080" w:type="dxa"/>
          </w:tcPr>
          <w:p w14:paraId="019C83BB" w14:textId="7E81365F" w:rsidR="00075171" w:rsidRPr="000767AE" w:rsidRDefault="00075171" w:rsidP="00075171">
            <w:pPr>
              <w:spacing w:before="60" w:after="60"/>
              <w:rPr>
                <w:rFonts w:ascii="Verdana" w:hAnsi="Verdana" w:cs="Arial"/>
                <w:sz w:val="22"/>
                <w:szCs w:val="22"/>
              </w:rPr>
            </w:pPr>
            <w:r w:rsidRPr="000767AE">
              <w:rPr>
                <w:rFonts w:ascii="Verdana" w:hAnsi="Verdana" w:cs="Arial"/>
                <w:sz w:val="22"/>
                <w:szCs w:val="22"/>
              </w:rPr>
              <w:lastRenderedPageBreak/>
              <w:t>Water and Water Courses</w:t>
            </w:r>
          </w:p>
        </w:tc>
        <w:tc>
          <w:tcPr>
            <w:tcW w:w="3081" w:type="dxa"/>
          </w:tcPr>
          <w:p w14:paraId="3E0FCFED" w14:textId="2574CC63" w:rsidR="00075171" w:rsidRDefault="009A4C1A" w:rsidP="00075171">
            <w:pPr>
              <w:spacing w:before="60" w:after="60"/>
              <w:rPr>
                <w:rFonts w:ascii="Verdana" w:hAnsi="Verdana" w:cs="Arial"/>
                <w:sz w:val="22"/>
                <w:szCs w:val="22"/>
              </w:rPr>
            </w:pPr>
            <w:r w:rsidRPr="000767AE">
              <w:rPr>
                <w:rFonts w:ascii="Verdana" w:hAnsi="Verdana" w:cs="Arial"/>
                <w:sz w:val="22"/>
                <w:szCs w:val="22"/>
              </w:rPr>
              <w:t xml:space="preserve">Main </w:t>
            </w:r>
            <w:r w:rsidR="000767AE">
              <w:rPr>
                <w:rFonts w:ascii="Verdana" w:hAnsi="Verdana" w:cs="Arial"/>
                <w:sz w:val="22"/>
                <w:szCs w:val="22"/>
              </w:rPr>
              <w:t>rivers</w:t>
            </w:r>
            <w:r w:rsidRPr="000767AE">
              <w:rPr>
                <w:rFonts w:ascii="Verdana" w:hAnsi="Verdana" w:cs="Arial"/>
                <w:sz w:val="22"/>
                <w:szCs w:val="22"/>
              </w:rPr>
              <w:t xml:space="preserve"> run through the site and cuts off some of the woodland for management purposes.</w:t>
            </w:r>
            <w:r w:rsidR="000767AE">
              <w:rPr>
                <w:rFonts w:ascii="Verdana" w:hAnsi="Verdana" w:cs="Arial"/>
                <w:sz w:val="22"/>
                <w:szCs w:val="22"/>
              </w:rPr>
              <w:t xml:space="preserve"> </w:t>
            </w:r>
          </w:p>
          <w:p w14:paraId="63E9B905" w14:textId="77777777" w:rsidR="000767AE" w:rsidRDefault="000767AE" w:rsidP="00075171">
            <w:pPr>
              <w:spacing w:before="60" w:after="60"/>
              <w:rPr>
                <w:rFonts w:ascii="Verdana" w:hAnsi="Verdana" w:cs="Arial"/>
                <w:sz w:val="22"/>
                <w:szCs w:val="22"/>
              </w:rPr>
            </w:pPr>
          </w:p>
          <w:p w14:paraId="7D989588" w14:textId="47706B94" w:rsidR="000767AE" w:rsidRPr="000767AE" w:rsidRDefault="000767AE" w:rsidP="00075171">
            <w:pPr>
              <w:spacing w:before="60" w:after="60"/>
              <w:rPr>
                <w:rFonts w:ascii="Verdana" w:hAnsi="Verdana" w:cs="Arial"/>
                <w:sz w:val="22"/>
                <w:szCs w:val="22"/>
              </w:rPr>
            </w:pPr>
            <w:r>
              <w:rPr>
                <w:rFonts w:ascii="Verdana" w:hAnsi="Verdana" w:cs="Arial"/>
                <w:sz w:val="22"/>
                <w:szCs w:val="22"/>
              </w:rPr>
              <w:t>Additional care required during operations to avoid contamination of major water courses.</w:t>
            </w:r>
          </w:p>
          <w:p w14:paraId="6C764432" w14:textId="77777777" w:rsidR="00075171" w:rsidRPr="000767AE" w:rsidRDefault="00075171" w:rsidP="00075171">
            <w:pPr>
              <w:spacing w:before="60" w:after="60"/>
              <w:rPr>
                <w:rFonts w:ascii="Verdana" w:hAnsi="Verdana" w:cs="Arial"/>
                <w:sz w:val="22"/>
                <w:szCs w:val="22"/>
              </w:rPr>
            </w:pPr>
          </w:p>
        </w:tc>
        <w:tc>
          <w:tcPr>
            <w:tcW w:w="3081" w:type="dxa"/>
          </w:tcPr>
          <w:p w14:paraId="7FA882D9" w14:textId="3FC9E27A" w:rsidR="00075171" w:rsidRDefault="009A4C1A" w:rsidP="00075171">
            <w:pPr>
              <w:pStyle w:val="Default"/>
              <w:rPr>
                <w:rFonts w:ascii="Verdana" w:hAnsi="Verdana" w:cs="Arial"/>
                <w:sz w:val="22"/>
                <w:szCs w:val="22"/>
              </w:rPr>
            </w:pPr>
            <w:r w:rsidRPr="000767AE">
              <w:rPr>
                <w:rFonts w:ascii="Verdana" w:hAnsi="Verdana" w:cs="Arial"/>
                <w:sz w:val="22"/>
                <w:szCs w:val="22"/>
              </w:rPr>
              <w:t>Opportunity to leave some of the woodland un-managed on the inaccessible areas.</w:t>
            </w:r>
          </w:p>
          <w:p w14:paraId="1749E18A" w14:textId="77777777" w:rsidR="000767AE" w:rsidRDefault="000767AE" w:rsidP="00075171">
            <w:pPr>
              <w:pStyle w:val="Default"/>
              <w:rPr>
                <w:rFonts w:ascii="Verdana" w:hAnsi="Verdana" w:cs="Arial"/>
                <w:sz w:val="22"/>
                <w:szCs w:val="22"/>
              </w:rPr>
            </w:pPr>
          </w:p>
          <w:p w14:paraId="21BA0AF4" w14:textId="05FAEED3" w:rsidR="000767AE" w:rsidRPr="000767AE" w:rsidRDefault="000767AE" w:rsidP="00075171">
            <w:pPr>
              <w:pStyle w:val="Default"/>
              <w:rPr>
                <w:rFonts w:ascii="Verdana" w:hAnsi="Verdana" w:cs="Tahoma"/>
                <w:color w:val="auto"/>
                <w:sz w:val="22"/>
              </w:rPr>
            </w:pPr>
            <w:r>
              <w:rPr>
                <w:rFonts w:ascii="Verdana" w:hAnsi="Verdana" w:cs="Arial"/>
                <w:sz w:val="22"/>
                <w:szCs w:val="22"/>
              </w:rPr>
              <w:t>Woodland on the banks assist in the management of erosion.</w:t>
            </w:r>
          </w:p>
          <w:p w14:paraId="102312E7" w14:textId="77777777" w:rsidR="00075171" w:rsidRPr="000767AE" w:rsidRDefault="00075171" w:rsidP="00075171">
            <w:pPr>
              <w:spacing w:before="60" w:after="60"/>
              <w:rPr>
                <w:rFonts w:ascii="Verdana" w:hAnsi="Verdana" w:cs="Arial"/>
                <w:sz w:val="22"/>
                <w:szCs w:val="22"/>
              </w:rPr>
            </w:pPr>
          </w:p>
        </w:tc>
      </w:tr>
      <w:tr w:rsidR="00075171" w:rsidRPr="000767AE" w14:paraId="7C721F76" w14:textId="77777777" w:rsidTr="009A4C1A">
        <w:tc>
          <w:tcPr>
            <w:tcW w:w="3080" w:type="dxa"/>
          </w:tcPr>
          <w:p w14:paraId="7E00508D" w14:textId="7EB0B12B" w:rsidR="00075171" w:rsidRPr="000767AE" w:rsidRDefault="00075171" w:rsidP="00075171">
            <w:pPr>
              <w:spacing w:before="60" w:after="60"/>
              <w:rPr>
                <w:rFonts w:ascii="Verdana" w:hAnsi="Verdana" w:cs="Arial"/>
                <w:sz w:val="22"/>
                <w:szCs w:val="22"/>
              </w:rPr>
            </w:pPr>
            <w:r w:rsidRPr="000767AE">
              <w:rPr>
                <w:rFonts w:ascii="Verdana" w:hAnsi="Verdana" w:cs="Arial"/>
                <w:sz w:val="22"/>
                <w:szCs w:val="22"/>
              </w:rPr>
              <w:t>Protected Species</w:t>
            </w:r>
          </w:p>
        </w:tc>
        <w:tc>
          <w:tcPr>
            <w:tcW w:w="3081" w:type="dxa"/>
          </w:tcPr>
          <w:p w14:paraId="5B89C604" w14:textId="77777777" w:rsidR="00075171" w:rsidRPr="000767AE" w:rsidRDefault="00075171" w:rsidP="00075171">
            <w:pPr>
              <w:rPr>
                <w:rFonts w:ascii="Verdana" w:hAnsi="Verdana" w:cs="Tahoma"/>
                <w:color w:val="000000"/>
                <w:sz w:val="22"/>
                <w:szCs w:val="22"/>
              </w:rPr>
            </w:pPr>
            <w:r w:rsidRPr="000767AE">
              <w:rPr>
                <w:rFonts w:ascii="Verdana" w:hAnsi="Verdana" w:cs="Tahoma"/>
                <w:color w:val="000000"/>
                <w:sz w:val="22"/>
                <w:szCs w:val="22"/>
              </w:rPr>
              <w:t>Restriction on times of year when forestry operations can occur.</w:t>
            </w:r>
          </w:p>
          <w:p w14:paraId="6D1F2F53" w14:textId="453884A9" w:rsidR="000767AE" w:rsidRPr="000767AE" w:rsidRDefault="00075171" w:rsidP="00075171">
            <w:pPr>
              <w:spacing w:before="60" w:after="60"/>
              <w:rPr>
                <w:rFonts w:ascii="Verdana" w:hAnsi="Verdana" w:cs="Tahoma"/>
                <w:sz w:val="22"/>
                <w:szCs w:val="22"/>
              </w:rPr>
            </w:pPr>
            <w:r w:rsidRPr="000767AE">
              <w:rPr>
                <w:rFonts w:ascii="Verdana" w:hAnsi="Verdana" w:cs="Tahoma"/>
                <w:sz w:val="22"/>
                <w:szCs w:val="22"/>
              </w:rPr>
              <w:t>Pre operation checks required.</w:t>
            </w:r>
            <w:r w:rsidR="000767AE">
              <w:rPr>
                <w:rFonts w:ascii="Verdana" w:hAnsi="Verdana" w:cs="Tahoma"/>
                <w:sz w:val="22"/>
                <w:szCs w:val="22"/>
              </w:rPr>
              <w:t xml:space="preserve"> Protected species include red squirrel, badgers and otter.</w:t>
            </w:r>
          </w:p>
        </w:tc>
        <w:tc>
          <w:tcPr>
            <w:tcW w:w="3081" w:type="dxa"/>
          </w:tcPr>
          <w:p w14:paraId="0BAA7919" w14:textId="3D3D684A" w:rsidR="0087798A" w:rsidRPr="000767AE" w:rsidRDefault="000767AE" w:rsidP="0087798A">
            <w:pPr>
              <w:pStyle w:val="Default"/>
              <w:rPr>
                <w:rFonts w:ascii="Verdana" w:hAnsi="Verdana" w:cs="Tahoma"/>
                <w:sz w:val="22"/>
                <w:szCs w:val="22"/>
              </w:rPr>
            </w:pPr>
            <w:r>
              <w:rPr>
                <w:rFonts w:ascii="Verdana" w:hAnsi="Verdana" w:cs="Tahoma"/>
                <w:sz w:val="22"/>
                <w:szCs w:val="22"/>
              </w:rPr>
              <w:t>Retain some key conifer stands for the benefit of red squirrels, mostly around the Linn of Tummel.</w:t>
            </w:r>
          </w:p>
          <w:p w14:paraId="606777F7" w14:textId="77777777" w:rsidR="00075171" w:rsidRPr="000767AE" w:rsidRDefault="00075171" w:rsidP="00075171">
            <w:pPr>
              <w:spacing w:before="60" w:after="60"/>
              <w:rPr>
                <w:rFonts w:ascii="Verdana" w:hAnsi="Verdana" w:cs="Arial"/>
                <w:sz w:val="22"/>
                <w:szCs w:val="22"/>
              </w:rPr>
            </w:pPr>
          </w:p>
        </w:tc>
      </w:tr>
    </w:tbl>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8"/>
        <w:gridCol w:w="2977"/>
      </w:tblGrid>
      <w:tr w:rsidR="009A4C1A" w:rsidRPr="00987C5F" w14:paraId="23B12E89" w14:textId="77777777" w:rsidTr="0087798A">
        <w:tc>
          <w:tcPr>
            <w:tcW w:w="3119" w:type="dxa"/>
          </w:tcPr>
          <w:p w14:paraId="00C1F59D" w14:textId="77777777" w:rsidR="009A4C1A" w:rsidRPr="000767AE" w:rsidRDefault="009A4C1A" w:rsidP="00E71E50">
            <w:pPr>
              <w:spacing w:before="60" w:after="60"/>
              <w:rPr>
                <w:rFonts w:ascii="Verdana" w:hAnsi="Verdana" w:cs="Arial"/>
                <w:sz w:val="22"/>
                <w:szCs w:val="22"/>
              </w:rPr>
            </w:pPr>
            <w:r w:rsidRPr="000767AE">
              <w:rPr>
                <w:rFonts w:ascii="Verdana" w:hAnsi="Verdana" w:cs="Arial"/>
                <w:sz w:val="22"/>
                <w:szCs w:val="22"/>
              </w:rPr>
              <w:t>Topography</w:t>
            </w:r>
          </w:p>
        </w:tc>
        <w:tc>
          <w:tcPr>
            <w:tcW w:w="3118" w:type="dxa"/>
          </w:tcPr>
          <w:p w14:paraId="2BF8276F" w14:textId="77777777" w:rsidR="009A4C1A" w:rsidRPr="000767AE" w:rsidRDefault="009A4C1A" w:rsidP="00E71E50">
            <w:pPr>
              <w:spacing w:before="60" w:after="60"/>
              <w:rPr>
                <w:rFonts w:ascii="Verdana" w:hAnsi="Verdana" w:cs="Arial"/>
                <w:sz w:val="22"/>
                <w:szCs w:val="22"/>
              </w:rPr>
            </w:pPr>
            <w:r w:rsidRPr="000767AE">
              <w:rPr>
                <w:rFonts w:ascii="Verdana" w:hAnsi="Verdana" w:cs="Arial"/>
                <w:sz w:val="22"/>
                <w:szCs w:val="22"/>
              </w:rPr>
              <w:t>The combination of topography and soil type can create areas that are inaccessible to some machinery, but these are relatively isolated occurrences.</w:t>
            </w:r>
          </w:p>
        </w:tc>
        <w:tc>
          <w:tcPr>
            <w:tcW w:w="2977" w:type="dxa"/>
          </w:tcPr>
          <w:p w14:paraId="6A0D84EC" w14:textId="58BA11BB" w:rsidR="009A4C1A" w:rsidRPr="000767AE" w:rsidRDefault="000767AE" w:rsidP="00E71E50">
            <w:pPr>
              <w:spacing w:before="60" w:after="60"/>
              <w:rPr>
                <w:rFonts w:ascii="Verdana" w:hAnsi="Verdana" w:cs="Arial"/>
                <w:sz w:val="22"/>
                <w:szCs w:val="22"/>
              </w:rPr>
            </w:pPr>
            <w:r w:rsidRPr="000767AE">
              <w:rPr>
                <w:rFonts w:ascii="Verdana" w:hAnsi="Verdana" w:cs="Arial"/>
                <w:sz w:val="22"/>
                <w:szCs w:val="22"/>
              </w:rPr>
              <w:t xml:space="preserve">The topography is challenging but the infrastructure is reasonable in places. Opportunity to work with neighbouring </w:t>
            </w:r>
            <w:r w:rsidR="00646533" w:rsidRPr="000767AE">
              <w:rPr>
                <w:rFonts w:ascii="Verdana" w:hAnsi="Verdana" w:cs="Arial"/>
                <w:sz w:val="22"/>
                <w:szCs w:val="22"/>
              </w:rPr>
              <w:t>landowners</w:t>
            </w:r>
            <w:r w:rsidRPr="000767AE">
              <w:rPr>
                <w:rFonts w:ascii="Verdana" w:hAnsi="Verdana" w:cs="Arial"/>
                <w:sz w:val="22"/>
                <w:szCs w:val="22"/>
              </w:rPr>
              <w:t xml:space="preserve"> to achieve common goals and mutually beneficial outcomes.</w:t>
            </w:r>
          </w:p>
        </w:tc>
      </w:tr>
      <w:tr w:rsidR="009A4C1A" w:rsidRPr="00987C5F" w14:paraId="57D869E3" w14:textId="77777777" w:rsidTr="0087798A">
        <w:tc>
          <w:tcPr>
            <w:tcW w:w="3119" w:type="dxa"/>
          </w:tcPr>
          <w:p w14:paraId="5F530300" w14:textId="77777777" w:rsidR="009A4C1A" w:rsidRPr="000767AE" w:rsidRDefault="009A4C1A" w:rsidP="00E71E50">
            <w:pPr>
              <w:spacing w:before="60" w:after="60"/>
              <w:rPr>
                <w:rFonts w:ascii="Verdana" w:hAnsi="Verdana" w:cs="Arial"/>
                <w:sz w:val="22"/>
                <w:szCs w:val="22"/>
              </w:rPr>
            </w:pPr>
            <w:r w:rsidRPr="000767AE">
              <w:rPr>
                <w:rFonts w:ascii="Verdana" w:hAnsi="Verdana" w:cs="Arial"/>
                <w:sz w:val="22"/>
                <w:szCs w:val="22"/>
              </w:rPr>
              <w:t>Roading</w:t>
            </w:r>
          </w:p>
        </w:tc>
        <w:tc>
          <w:tcPr>
            <w:tcW w:w="3118" w:type="dxa"/>
          </w:tcPr>
          <w:p w14:paraId="32563091" w14:textId="77777777" w:rsidR="009A4C1A" w:rsidRPr="000767AE" w:rsidRDefault="009A4C1A" w:rsidP="00E71E50">
            <w:pPr>
              <w:spacing w:before="60" w:after="60"/>
              <w:rPr>
                <w:rFonts w:ascii="Verdana" w:hAnsi="Verdana" w:cs="Arial"/>
                <w:sz w:val="22"/>
                <w:szCs w:val="22"/>
              </w:rPr>
            </w:pPr>
            <w:r w:rsidRPr="000767AE">
              <w:rPr>
                <w:rFonts w:ascii="Verdana" w:hAnsi="Verdana" w:cs="Arial"/>
                <w:sz w:val="22"/>
                <w:szCs w:val="22"/>
              </w:rPr>
              <w:t>Any new roads required would need to pass through the planning process.</w:t>
            </w:r>
          </w:p>
          <w:p w14:paraId="0B96C93D" w14:textId="77777777" w:rsidR="000767AE" w:rsidRPr="000767AE" w:rsidRDefault="000767AE" w:rsidP="00E71E50">
            <w:pPr>
              <w:spacing w:before="60" w:after="60"/>
              <w:rPr>
                <w:rFonts w:ascii="Verdana" w:hAnsi="Verdana" w:cs="Arial"/>
                <w:sz w:val="22"/>
                <w:szCs w:val="22"/>
              </w:rPr>
            </w:pPr>
          </w:p>
          <w:p w14:paraId="0EA710E9" w14:textId="39DA003A" w:rsidR="000767AE" w:rsidRPr="000767AE" w:rsidRDefault="000767AE" w:rsidP="00E71E50">
            <w:pPr>
              <w:spacing w:before="60" w:after="60"/>
              <w:rPr>
                <w:rFonts w:ascii="Verdana" w:hAnsi="Verdana" w:cs="Arial"/>
                <w:sz w:val="22"/>
                <w:szCs w:val="22"/>
              </w:rPr>
            </w:pPr>
            <w:r w:rsidRPr="000767AE">
              <w:rPr>
                <w:rFonts w:ascii="Verdana" w:hAnsi="Verdana" w:cs="Arial"/>
                <w:sz w:val="22"/>
                <w:szCs w:val="22"/>
              </w:rPr>
              <w:t>Killiecrankie has poor access for management purposes.</w:t>
            </w:r>
          </w:p>
        </w:tc>
        <w:tc>
          <w:tcPr>
            <w:tcW w:w="2977" w:type="dxa"/>
          </w:tcPr>
          <w:p w14:paraId="3A40826D" w14:textId="6234F59A" w:rsidR="009A4C1A" w:rsidRPr="000767AE" w:rsidRDefault="000767AE" w:rsidP="00E71E50">
            <w:pPr>
              <w:spacing w:before="60" w:after="60"/>
              <w:rPr>
                <w:rFonts w:ascii="Verdana" w:hAnsi="Verdana" w:cs="Arial"/>
                <w:sz w:val="22"/>
                <w:szCs w:val="22"/>
              </w:rPr>
            </w:pPr>
            <w:r w:rsidRPr="000767AE">
              <w:rPr>
                <w:rFonts w:ascii="Verdana" w:hAnsi="Verdana" w:cs="Arial"/>
                <w:sz w:val="22"/>
                <w:szCs w:val="22"/>
              </w:rPr>
              <w:t>Linn of Tummel is better served in terms of forest roads, although this will require liaison with neighbours to facilitate access.</w:t>
            </w:r>
          </w:p>
        </w:tc>
      </w:tr>
      <w:tr w:rsidR="009A4C1A" w:rsidRPr="00987C5F" w14:paraId="41987122" w14:textId="77777777" w:rsidTr="0087798A">
        <w:tc>
          <w:tcPr>
            <w:tcW w:w="3119" w:type="dxa"/>
          </w:tcPr>
          <w:p w14:paraId="2462FE96" w14:textId="77777777" w:rsidR="009A4C1A" w:rsidRPr="000767AE" w:rsidRDefault="009A4C1A" w:rsidP="00E71E50">
            <w:pPr>
              <w:spacing w:before="60" w:after="60"/>
              <w:rPr>
                <w:rFonts w:ascii="Verdana" w:hAnsi="Verdana" w:cs="Arial"/>
                <w:sz w:val="22"/>
                <w:szCs w:val="22"/>
              </w:rPr>
            </w:pPr>
            <w:r w:rsidRPr="000767AE">
              <w:rPr>
                <w:rFonts w:ascii="Verdana" w:hAnsi="Verdana" w:cs="Arial"/>
                <w:sz w:val="22"/>
                <w:szCs w:val="22"/>
              </w:rPr>
              <w:t>Species choice</w:t>
            </w:r>
          </w:p>
        </w:tc>
        <w:tc>
          <w:tcPr>
            <w:tcW w:w="3118" w:type="dxa"/>
          </w:tcPr>
          <w:p w14:paraId="04CD8129" w14:textId="77777777" w:rsidR="009A4C1A" w:rsidRPr="000767AE" w:rsidRDefault="009A4C1A" w:rsidP="00E71E50">
            <w:pPr>
              <w:spacing w:before="60" w:after="60"/>
              <w:rPr>
                <w:rFonts w:ascii="Verdana" w:hAnsi="Verdana" w:cs="Arial"/>
                <w:sz w:val="22"/>
                <w:szCs w:val="22"/>
              </w:rPr>
            </w:pPr>
            <w:r w:rsidRPr="000767AE">
              <w:rPr>
                <w:rFonts w:ascii="Verdana" w:hAnsi="Verdana" w:cs="Arial"/>
                <w:sz w:val="22"/>
                <w:szCs w:val="22"/>
              </w:rPr>
              <w:t xml:space="preserve">Some soils can be poor with sites prone to windblow where drainage is impeded.  </w:t>
            </w:r>
          </w:p>
          <w:p w14:paraId="5AE0AC01" w14:textId="53BBA7EE" w:rsidR="009A4C1A" w:rsidRPr="000767AE" w:rsidRDefault="009A4C1A" w:rsidP="00E71E50">
            <w:pPr>
              <w:spacing w:before="60" w:after="60"/>
              <w:rPr>
                <w:rFonts w:ascii="Verdana" w:hAnsi="Verdana" w:cs="Arial"/>
                <w:i/>
                <w:sz w:val="22"/>
                <w:szCs w:val="22"/>
              </w:rPr>
            </w:pPr>
            <w:r w:rsidRPr="000767AE">
              <w:rPr>
                <w:rFonts w:ascii="Verdana" w:hAnsi="Verdana" w:cs="Arial"/>
                <w:sz w:val="22"/>
                <w:szCs w:val="22"/>
              </w:rPr>
              <w:t xml:space="preserve">The future of larch in the area is still subject to some doubt due to </w:t>
            </w:r>
            <w:r w:rsidR="000643EE" w:rsidRPr="000767AE">
              <w:rPr>
                <w:rFonts w:ascii="Verdana" w:hAnsi="Verdana" w:cs="Arial"/>
                <w:i/>
                <w:sz w:val="22"/>
                <w:szCs w:val="22"/>
              </w:rPr>
              <w:t>Phytophthora</w:t>
            </w:r>
            <w:r w:rsidRPr="000767AE">
              <w:rPr>
                <w:rFonts w:ascii="Verdana" w:hAnsi="Verdana" w:cs="Arial"/>
                <w:i/>
                <w:sz w:val="22"/>
                <w:szCs w:val="22"/>
              </w:rPr>
              <w:t xml:space="preserve"> </w:t>
            </w:r>
            <w:proofErr w:type="spellStart"/>
            <w:r w:rsidRPr="000767AE">
              <w:rPr>
                <w:rFonts w:ascii="Verdana" w:hAnsi="Verdana" w:cs="Arial"/>
                <w:i/>
                <w:sz w:val="22"/>
                <w:szCs w:val="22"/>
              </w:rPr>
              <w:t>ramorum</w:t>
            </w:r>
            <w:proofErr w:type="spellEnd"/>
            <w:r w:rsidRPr="000767AE">
              <w:rPr>
                <w:rFonts w:ascii="Verdana" w:hAnsi="Verdana" w:cs="Arial"/>
                <w:i/>
                <w:sz w:val="22"/>
                <w:szCs w:val="22"/>
              </w:rPr>
              <w:t>.</w:t>
            </w:r>
          </w:p>
          <w:p w14:paraId="01375744" w14:textId="77777777" w:rsidR="007B129B" w:rsidRPr="000767AE" w:rsidRDefault="007B129B" w:rsidP="00E71E50">
            <w:pPr>
              <w:spacing w:before="60" w:after="60"/>
              <w:rPr>
                <w:rFonts w:ascii="Verdana" w:hAnsi="Verdana" w:cs="Arial"/>
                <w:iCs/>
                <w:sz w:val="22"/>
                <w:szCs w:val="22"/>
              </w:rPr>
            </w:pPr>
          </w:p>
          <w:p w14:paraId="09034310" w14:textId="28B687DF" w:rsidR="007B129B" w:rsidRDefault="000767AE" w:rsidP="00E71E50">
            <w:pPr>
              <w:spacing w:before="60" w:after="60"/>
              <w:rPr>
                <w:rFonts w:ascii="Verdana" w:hAnsi="Verdana" w:cs="Arial"/>
                <w:iCs/>
                <w:sz w:val="22"/>
                <w:szCs w:val="22"/>
              </w:rPr>
            </w:pPr>
            <w:r>
              <w:rPr>
                <w:rFonts w:ascii="Verdana" w:hAnsi="Verdana" w:cs="Arial"/>
                <w:iCs/>
                <w:sz w:val="22"/>
                <w:szCs w:val="22"/>
              </w:rPr>
              <w:t>Beech &amp; s</w:t>
            </w:r>
            <w:r w:rsidR="007B129B" w:rsidRPr="000767AE">
              <w:rPr>
                <w:rFonts w:ascii="Verdana" w:hAnsi="Verdana" w:cs="Arial"/>
                <w:iCs/>
                <w:sz w:val="22"/>
                <w:szCs w:val="22"/>
              </w:rPr>
              <w:t xml:space="preserve">ycamore </w:t>
            </w:r>
            <w:r>
              <w:rPr>
                <w:rFonts w:ascii="Verdana" w:hAnsi="Verdana" w:cs="Arial"/>
                <w:iCs/>
                <w:sz w:val="22"/>
                <w:szCs w:val="22"/>
              </w:rPr>
              <w:t>are</w:t>
            </w:r>
            <w:r w:rsidR="007B129B" w:rsidRPr="000767AE">
              <w:rPr>
                <w:rFonts w:ascii="Verdana" w:hAnsi="Verdana" w:cs="Arial"/>
                <w:iCs/>
                <w:sz w:val="22"/>
                <w:szCs w:val="22"/>
              </w:rPr>
              <w:t xml:space="preserve"> widespread and not easily eradicated due to </w:t>
            </w:r>
            <w:r>
              <w:rPr>
                <w:rFonts w:ascii="Verdana" w:hAnsi="Verdana" w:cs="Arial"/>
                <w:iCs/>
                <w:sz w:val="22"/>
                <w:szCs w:val="22"/>
              </w:rPr>
              <w:t>their</w:t>
            </w:r>
            <w:r w:rsidR="007B129B" w:rsidRPr="000767AE">
              <w:rPr>
                <w:rFonts w:ascii="Verdana" w:hAnsi="Verdana" w:cs="Arial"/>
                <w:iCs/>
                <w:sz w:val="22"/>
                <w:szCs w:val="22"/>
              </w:rPr>
              <w:t xml:space="preserve"> dominance in some areas.</w:t>
            </w:r>
          </w:p>
          <w:p w14:paraId="1C51E074" w14:textId="77777777" w:rsidR="000767AE" w:rsidRDefault="000767AE" w:rsidP="00E71E50">
            <w:pPr>
              <w:spacing w:before="60" w:after="60"/>
              <w:rPr>
                <w:rFonts w:ascii="Verdana" w:hAnsi="Verdana" w:cs="Arial"/>
                <w:iCs/>
                <w:sz w:val="22"/>
                <w:szCs w:val="22"/>
              </w:rPr>
            </w:pPr>
          </w:p>
          <w:p w14:paraId="3E2BD9CA" w14:textId="0419D11E" w:rsidR="000767AE" w:rsidRPr="000767AE" w:rsidRDefault="000767AE" w:rsidP="00E71E50">
            <w:pPr>
              <w:spacing w:before="60" w:after="60"/>
              <w:rPr>
                <w:rFonts w:ascii="Verdana" w:hAnsi="Verdana" w:cs="Arial"/>
                <w:iCs/>
                <w:sz w:val="22"/>
                <w:szCs w:val="22"/>
              </w:rPr>
            </w:pPr>
            <w:r>
              <w:rPr>
                <w:rFonts w:ascii="Verdana" w:hAnsi="Verdana" w:cs="Arial"/>
                <w:iCs/>
                <w:sz w:val="22"/>
                <w:szCs w:val="22"/>
              </w:rPr>
              <w:t>Ash is being lost from the landscape due to ABD.</w:t>
            </w:r>
          </w:p>
          <w:p w14:paraId="4A6BB1A0" w14:textId="77777777" w:rsidR="00EE0C95" w:rsidRDefault="00EE0C95" w:rsidP="00EE0C95">
            <w:pPr>
              <w:spacing w:before="60" w:after="60"/>
              <w:rPr>
                <w:rFonts w:ascii="Verdana" w:hAnsi="Verdana" w:cs="Arial"/>
                <w:sz w:val="22"/>
                <w:szCs w:val="22"/>
              </w:rPr>
            </w:pPr>
            <w:r>
              <w:rPr>
                <w:rFonts w:ascii="Verdana" w:hAnsi="Verdana" w:cs="Arial"/>
                <w:sz w:val="22"/>
                <w:szCs w:val="22"/>
              </w:rPr>
              <w:t xml:space="preserve">Beech is a particular issue in this environment due to its propensity to regenerate freely.  </w:t>
            </w:r>
          </w:p>
          <w:p w14:paraId="78337F59" w14:textId="77777777" w:rsidR="009A4C1A" w:rsidRPr="000767AE" w:rsidRDefault="009A4C1A" w:rsidP="00E71E50">
            <w:pPr>
              <w:spacing w:before="60" w:after="60"/>
              <w:rPr>
                <w:rFonts w:ascii="Verdana" w:hAnsi="Verdana" w:cs="Arial"/>
                <w:sz w:val="22"/>
                <w:szCs w:val="22"/>
              </w:rPr>
            </w:pPr>
          </w:p>
        </w:tc>
        <w:tc>
          <w:tcPr>
            <w:tcW w:w="2977" w:type="dxa"/>
          </w:tcPr>
          <w:p w14:paraId="6AA96321" w14:textId="703DB670" w:rsidR="009A4C1A" w:rsidRDefault="009A4C1A" w:rsidP="00E71E50">
            <w:pPr>
              <w:spacing w:before="60" w:after="60"/>
              <w:rPr>
                <w:rFonts w:ascii="Verdana" w:hAnsi="Verdana" w:cs="Arial"/>
                <w:sz w:val="22"/>
                <w:szCs w:val="22"/>
              </w:rPr>
            </w:pPr>
            <w:r w:rsidRPr="000767AE">
              <w:rPr>
                <w:rFonts w:ascii="Verdana" w:hAnsi="Verdana" w:cs="Arial"/>
                <w:sz w:val="22"/>
                <w:szCs w:val="22"/>
              </w:rPr>
              <w:lastRenderedPageBreak/>
              <w:t>The physical conditions for tree growth are generally good across the area.  Rainfall is sufficient for all the major commercial conifers</w:t>
            </w:r>
            <w:r w:rsidR="000767AE">
              <w:rPr>
                <w:rFonts w:ascii="Verdana" w:hAnsi="Verdana" w:cs="Arial"/>
                <w:sz w:val="22"/>
                <w:szCs w:val="22"/>
              </w:rPr>
              <w:t xml:space="preserve">, although these </w:t>
            </w:r>
            <w:r w:rsidR="000767AE">
              <w:rPr>
                <w:rFonts w:ascii="Verdana" w:hAnsi="Verdana" w:cs="Arial"/>
                <w:sz w:val="22"/>
                <w:szCs w:val="22"/>
              </w:rPr>
              <w:lastRenderedPageBreak/>
              <w:t>will not be planted going forward</w:t>
            </w:r>
          </w:p>
          <w:p w14:paraId="52D5274F" w14:textId="1A1D1158" w:rsidR="000767AE" w:rsidRDefault="000767AE" w:rsidP="00E71E50">
            <w:pPr>
              <w:spacing w:before="60" w:after="60"/>
              <w:rPr>
                <w:rFonts w:ascii="Verdana" w:hAnsi="Verdana" w:cs="Arial"/>
                <w:sz w:val="22"/>
                <w:szCs w:val="22"/>
              </w:rPr>
            </w:pPr>
          </w:p>
          <w:p w14:paraId="2EAE91E6" w14:textId="77777777" w:rsidR="000767AE" w:rsidRDefault="000767AE" w:rsidP="00E71E50">
            <w:pPr>
              <w:spacing w:before="60" w:after="60"/>
              <w:rPr>
                <w:rFonts w:ascii="Verdana" w:hAnsi="Verdana" w:cs="Arial"/>
                <w:sz w:val="22"/>
                <w:szCs w:val="22"/>
              </w:rPr>
            </w:pPr>
            <w:r>
              <w:rPr>
                <w:rFonts w:ascii="Verdana" w:hAnsi="Verdana" w:cs="Arial"/>
                <w:sz w:val="22"/>
                <w:szCs w:val="22"/>
              </w:rPr>
              <w:t xml:space="preserve">Oak, birch, hazel, elm and </w:t>
            </w:r>
            <w:proofErr w:type="gramStart"/>
            <w:r>
              <w:rPr>
                <w:rFonts w:ascii="Verdana" w:hAnsi="Verdana" w:cs="Arial"/>
                <w:sz w:val="22"/>
                <w:szCs w:val="22"/>
              </w:rPr>
              <w:t>a number of</w:t>
            </w:r>
            <w:proofErr w:type="gramEnd"/>
            <w:r>
              <w:rPr>
                <w:rFonts w:ascii="Verdana" w:hAnsi="Verdana" w:cs="Arial"/>
                <w:sz w:val="22"/>
                <w:szCs w:val="22"/>
              </w:rPr>
              <w:t xml:space="preserve"> other common native broadleaves area able to thrive here.</w:t>
            </w:r>
          </w:p>
          <w:p w14:paraId="6FE2C118" w14:textId="2BF5FC3B" w:rsidR="00EE0C95" w:rsidRDefault="00EE0C95" w:rsidP="00E71E50">
            <w:pPr>
              <w:spacing w:before="60" w:after="60"/>
              <w:rPr>
                <w:rFonts w:ascii="Verdana" w:hAnsi="Verdana" w:cs="Arial"/>
                <w:sz w:val="22"/>
                <w:szCs w:val="22"/>
              </w:rPr>
            </w:pPr>
          </w:p>
          <w:p w14:paraId="7F4CD51B" w14:textId="3B38F6E6" w:rsidR="009A4C1A" w:rsidRPr="000767AE" w:rsidRDefault="00EE0C95" w:rsidP="00E71E50">
            <w:pPr>
              <w:spacing w:before="60" w:after="60"/>
              <w:rPr>
                <w:rFonts w:ascii="Verdana" w:hAnsi="Verdana" w:cs="Arial"/>
                <w:sz w:val="22"/>
                <w:szCs w:val="22"/>
              </w:rPr>
            </w:pPr>
            <w:r>
              <w:rPr>
                <w:rFonts w:ascii="Verdana" w:hAnsi="Verdana" w:cs="Arial"/>
                <w:sz w:val="22"/>
                <w:szCs w:val="22"/>
              </w:rPr>
              <w:t xml:space="preserve">In many cases sycamore and beech can be managed out of the future composition through thinning and individual removal. In only a few places is beech entirely dominant. </w:t>
            </w:r>
          </w:p>
        </w:tc>
      </w:tr>
      <w:tr w:rsidR="009A4C1A" w:rsidRPr="00987C5F" w14:paraId="7DCE033E" w14:textId="77777777" w:rsidTr="0087798A">
        <w:tc>
          <w:tcPr>
            <w:tcW w:w="3119" w:type="dxa"/>
          </w:tcPr>
          <w:p w14:paraId="1038F6CD" w14:textId="77777777" w:rsidR="009A4C1A" w:rsidRPr="00EE0C95" w:rsidRDefault="009A4C1A" w:rsidP="00E71E50">
            <w:pPr>
              <w:spacing w:before="60" w:after="60"/>
              <w:rPr>
                <w:rFonts w:ascii="Verdana" w:hAnsi="Verdana" w:cs="Arial"/>
                <w:sz w:val="22"/>
                <w:szCs w:val="22"/>
              </w:rPr>
            </w:pPr>
            <w:r w:rsidRPr="00EE0C95">
              <w:rPr>
                <w:rFonts w:ascii="Verdana" w:hAnsi="Verdana" w:cs="Arial"/>
                <w:sz w:val="22"/>
                <w:szCs w:val="22"/>
              </w:rPr>
              <w:lastRenderedPageBreak/>
              <w:t>Designations</w:t>
            </w:r>
          </w:p>
        </w:tc>
        <w:tc>
          <w:tcPr>
            <w:tcW w:w="3118" w:type="dxa"/>
          </w:tcPr>
          <w:p w14:paraId="42BCC398" w14:textId="5EC0ABE4" w:rsidR="009A4C1A" w:rsidRPr="00EE0C95" w:rsidRDefault="00EE0C95" w:rsidP="00E71E50">
            <w:pPr>
              <w:spacing w:before="60" w:after="60"/>
              <w:rPr>
                <w:rFonts w:ascii="Verdana" w:hAnsi="Verdana" w:cs="Arial"/>
                <w:sz w:val="22"/>
                <w:szCs w:val="22"/>
              </w:rPr>
            </w:pPr>
            <w:r w:rsidRPr="00EE0C95">
              <w:rPr>
                <w:rFonts w:ascii="Verdana" w:hAnsi="Verdana" w:cs="Arial"/>
                <w:sz w:val="22"/>
                <w:szCs w:val="22"/>
              </w:rPr>
              <w:t>Both sites are heavily designated and in National Park, SSSI, NSA, SAC and Historic Battlefield.</w:t>
            </w:r>
          </w:p>
        </w:tc>
        <w:tc>
          <w:tcPr>
            <w:tcW w:w="2977" w:type="dxa"/>
          </w:tcPr>
          <w:p w14:paraId="5EA868EC" w14:textId="208F3414" w:rsidR="009A4C1A" w:rsidRPr="00EE0C95" w:rsidRDefault="009A4C1A" w:rsidP="00E71E50">
            <w:pPr>
              <w:spacing w:before="60" w:after="60"/>
              <w:rPr>
                <w:rFonts w:ascii="Verdana" w:hAnsi="Verdana" w:cs="Arial"/>
                <w:sz w:val="22"/>
                <w:szCs w:val="22"/>
              </w:rPr>
            </w:pPr>
          </w:p>
        </w:tc>
      </w:tr>
      <w:tr w:rsidR="009A4C1A" w:rsidRPr="00987C5F" w14:paraId="048AA2B7" w14:textId="77777777" w:rsidTr="0087798A">
        <w:tc>
          <w:tcPr>
            <w:tcW w:w="3119" w:type="dxa"/>
          </w:tcPr>
          <w:p w14:paraId="635F55BC" w14:textId="77777777" w:rsidR="009A4C1A" w:rsidRPr="00EE0C95" w:rsidRDefault="009A4C1A" w:rsidP="00E71E50">
            <w:pPr>
              <w:spacing w:before="60" w:after="60"/>
              <w:rPr>
                <w:rFonts w:ascii="Verdana" w:hAnsi="Verdana" w:cs="Arial"/>
                <w:sz w:val="22"/>
                <w:szCs w:val="22"/>
              </w:rPr>
            </w:pPr>
            <w:r w:rsidRPr="00EE0C95">
              <w:rPr>
                <w:rFonts w:ascii="Verdana" w:hAnsi="Verdana" w:cs="Arial"/>
                <w:sz w:val="22"/>
                <w:szCs w:val="22"/>
              </w:rPr>
              <w:t>Landscape</w:t>
            </w:r>
          </w:p>
        </w:tc>
        <w:tc>
          <w:tcPr>
            <w:tcW w:w="3118" w:type="dxa"/>
          </w:tcPr>
          <w:p w14:paraId="5B690302" w14:textId="01CE9503" w:rsidR="009A4C1A" w:rsidRDefault="00C6684B" w:rsidP="00E71E50">
            <w:pPr>
              <w:spacing w:before="60" w:after="60"/>
              <w:rPr>
                <w:rFonts w:ascii="Verdana" w:hAnsi="Verdana" w:cs="Arial"/>
                <w:sz w:val="22"/>
                <w:szCs w:val="22"/>
              </w:rPr>
            </w:pPr>
            <w:r>
              <w:rPr>
                <w:rFonts w:ascii="Verdana" w:hAnsi="Verdana" w:cs="Arial"/>
                <w:sz w:val="22"/>
                <w:szCs w:val="22"/>
              </w:rPr>
              <w:t>The landscape is dramatic and heavily designated.</w:t>
            </w:r>
          </w:p>
          <w:p w14:paraId="03FEC7F7" w14:textId="77777777" w:rsidR="00C6684B" w:rsidRDefault="00C6684B" w:rsidP="00E71E50">
            <w:pPr>
              <w:spacing w:before="60" w:after="60"/>
              <w:rPr>
                <w:rFonts w:ascii="Verdana" w:hAnsi="Verdana" w:cs="Arial"/>
                <w:sz w:val="22"/>
                <w:szCs w:val="22"/>
              </w:rPr>
            </w:pPr>
          </w:p>
          <w:p w14:paraId="1129C99A" w14:textId="54E58224" w:rsidR="00C6684B" w:rsidRPr="00EE0C95" w:rsidRDefault="00C6684B" w:rsidP="00E71E50">
            <w:pPr>
              <w:spacing w:before="60" w:after="60"/>
              <w:rPr>
                <w:rFonts w:ascii="Verdana" w:hAnsi="Verdana" w:cs="Arial"/>
                <w:sz w:val="22"/>
                <w:szCs w:val="22"/>
              </w:rPr>
            </w:pPr>
            <w:r>
              <w:rPr>
                <w:rFonts w:ascii="Verdana" w:hAnsi="Verdana" w:cs="Arial"/>
                <w:sz w:val="22"/>
                <w:szCs w:val="22"/>
              </w:rPr>
              <w:t xml:space="preserve">From and ecological perspective beech is undesirable, but is visually valued by visitors, particularly for its autumn colour. </w:t>
            </w:r>
          </w:p>
          <w:p w14:paraId="66A54B47" w14:textId="77777777" w:rsidR="009A4C1A" w:rsidRPr="00EE0C95" w:rsidRDefault="009A4C1A" w:rsidP="00E71E50">
            <w:pPr>
              <w:spacing w:before="60" w:after="60"/>
              <w:rPr>
                <w:rFonts w:ascii="Verdana" w:hAnsi="Verdana" w:cs="Arial"/>
                <w:sz w:val="22"/>
                <w:szCs w:val="22"/>
              </w:rPr>
            </w:pPr>
          </w:p>
        </w:tc>
        <w:tc>
          <w:tcPr>
            <w:tcW w:w="2977" w:type="dxa"/>
          </w:tcPr>
          <w:p w14:paraId="6E45BDAE" w14:textId="339BB8BC" w:rsidR="009A4C1A" w:rsidRPr="00EE0C95" w:rsidRDefault="00C6684B" w:rsidP="00E71E50">
            <w:pPr>
              <w:spacing w:before="60" w:after="60"/>
              <w:rPr>
                <w:rFonts w:ascii="Verdana" w:hAnsi="Verdana" w:cs="Arial"/>
                <w:sz w:val="22"/>
                <w:szCs w:val="22"/>
              </w:rPr>
            </w:pPr>
            <w:r>
              <w:rPr>
                <w:rFonts w:ascii="Verdana" w:hAnsi="Verdana" w:cs="Arial"/>
                <w:sz w:val="22"/>
                <w:szCs w:val="22"/>
              </w:rPr>
              <w:t xml:space="preserve">There is an opportunity for a nuanced approach to the management of beech. Older trees might be left in situ to die </w:t>
            </w:r>
            <w:proofErr w:type="gramStart"/>
            <w:r>
              <w:rPr>
                <w:rFonts w:ascii="Verdana" w:hAnsi="Verdana" w:cs="Arial"/>
                <w:sz w:val="22"/>
                <w:szCs w:val="22"/>
              </w:rPr>
              <w:t>naturally,</w:t>
            </w:r>
            <w:proofErr w:type="gramEnd"/>
            <w:r>
              <w:rPr>
                <w:rFonts w:ascii="Verdana" w:hAnsi="Verdana" w:cs="Arial"/>
                <w:sz w:val="22"/>
                <w:szCs w:val="22"/>
              </w:rPr>
              <w:t xml:space="preserve"> whereby younger trees could be thinned out and natural regeneration discouraged.</w:t>
            </w:r>
          </w:p>
        </w:tc>
      </w:tr>
      <w:tr w:rsidR="009A4C1A" w:rsidRPr="00987C5F" w14:paraId="78F01831" w14:textId="77777777" w:rsidTr="0087798A">
        <w:tc>
          <w:tcPr>
            <w:tcW w:w="3119" w:type="dxa"/>
          </w:tcPr>
          <w:p w14:paraId="55910C8A" w14:textId="77777777"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Local communities &amp; visitors</w:t>
            </w:r>
          </w:p>
        </w:tc>
        <w:tc>
          <w:tcPr>
            <w:tcW w:w="3118" w:type="dxa"/>
          </w:tcPr>
          <w:p w14:paraId="389ADD9B" w14:textId="04FDA255"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 xml:space="preserve">The woods are well walked by people from the local </w:t>
            </w:r>
            <w:proofErr w:type="gramStart"/>
            <w:r w:rsidRPr="00C6684B">
              <w:rPr>
                <w:rFonts w:ascii="Verdana" w:hAnsi="Verdana" w:cs="Arial"/>
                <w:sz w:val="22"/>
                <w:szCs w:val="22"/>
              </w:rPr>
              <w:t>villages,  and</w:t>
            </w:r>
            <w:proofErr w:type="gramEnd"/>
            <w:r w:rsidRPr="00C6684B">
              <w:rPr>
                <w:rFonts w:ascii="Verdana" w:hAnsi="Verdana" w:cs="Arial"/>
                <w:sz w:val="22"/>
                <w:szCs w:val="22"/>
              </w:rPr>
              <w:t xml:space="preserve"> also from tourists coming by coach and car.  </w:t>
            </w:r>
          </w:p>
          <w:p w14:paraId="28344420" w14:textId="77777777" w:rsidR="009A4C1A" w:rsidRPr="00C6684B" w:rsidRDefault="009A4C1A" w:rsidP="00E71E50">
            <w:pPr>
              <w:spacing w:before="60" w:after="60"/>
              <w:rPr>
                <w:rFonts w:ascii="Verdana" w:hAnsi="Verdana" w:cs="Arial"/>
                <w:sz w:val="22"/>
                <w:szCs w:val="22"/>
              </w:rPr>
            </w:pPr>
          </w:p>
          <w:p w14:paraId="782637AB" w14:textId="77777777" w:rsidR="009A4C1A" w:rsidRPr="00C6684B" w:rsidRDefault="009A4C1A" w:rsidP="00E71E50">
            <w:pPr>
              <w:spacing w:before="60" w:after="60"/>
              <w:rPr>
                <w:rFonts w:ascii="Verdana" w:hAnsi="Verdana" w:cs="Arial"/>
                <w:sz w:val="22"/>
                <w:szCs w:val="22"/>
              </w:rPr>
            </w:pPr>
          </w:p>
        </w:tc>
        <w:tc>
          <w:tcPr>
            <w:tcW w:w="2977" w:type="dxa"/>
          </w:tcPr>
          <w:p w14:paraId="6D32963A" w14:textId="77777777"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There is an opportunity to claim SMF funding to cover management work along the paths.</w:t>
            </w:r>
          </w:p>
          <w:p w14:paraId="48BA19B1" w14:textId="77777777" w:rsidR="009A4C1A" w:rsidRPr="00C6684B" w:rsidRDefault="009A4C1A" w:rsidP="00E71E50">
            <w:pPr>
              <w:spacing w:before="60" w:after="60"/>
              <w:rPr>
                <w:rFonts w:ascii="Verdana" w:hAnsi="Verdana" w:cs="Arial"/>
                <w:sz w:val="22"/>
                <w:szCs w:val="22"/>
              </w:rPr>
            </w:pPr>
          </w:p>
          <w:p w14:paraId="2678876D" w14:textId="77777777" w:rsidR="009A4C1A" w:rsidRPr="00C6684B" w:rsidRDefault="009A4C1A" w:rsidP="00E71E50">
            <w:pPr>
              <w:spacing w:before="60" w:after="60"/>
              <w:rPr>
                <w:rFonts w:ascii="Verdana" w:hAnsi="Verdana" w:cs="Arial"/>
                <w:sz w:val="22"/>
                <w:szCs w:val="22"/>
              </w:rPr>
            </w:pPr>
          </w:p>
        </w:tc>
      </w:tr>
      <w:tr w:rsidR="009A4C1A" w:rsidRPr="00987C5F" w14:paraId="3D7FCB53" w14:textId="77777777" w:rsidTr="0087798A">
        <w:tc>
          <w:tcPr>
            <w:tcW w:w="3119" w:type="dxa"/>
          </w:tcPr>
          <w:p w14:paraId="0ADBA935" w14:textId="77777777"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Natural regeneration</w:t>
            </w:r>
          </w:p>
        </w:tc>
        <w:tc>
          <w:tcPr>
            <w:tcW w:w="3118" w:type="dxa"/>
          </w:tcPr>
          <w:p w14:paraId="27F70CBB" w14:textId="6BFBBF92"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 xml:space="preserve">Natural regeneration is prolific across many of the </w:t>
            </w:r>
            <w:r w:rsidR="007B129B" w:rsidRPr="00C6684B">
              <w:rPr>
                <w:rFonts w:ascii="Verdana" w:hAnsi="Verdana" w:cs="Arial"/>
                <w:sz w:val="22"/>
                <w:szCs w:val="22"/>
              </w:rPr>
              <w:t>woods</w:t>
            </w:r>
            <w:r w:rsidRPr="00C6684B">
              <w:rPr>
                <w:rFonts w:ascii="Verdana" w:hAnsi="Verdana" w:cs="Arial"/>
                <w:sz w:val="22"/>
                <w:szCs w:val="22"/>
              </w:rPr>
              <w:t xml:space="preserve">. </w:t>
            </w:r>
            <w:r w:rsidR="007B129B" w:rsidRPr="00C6684B">
              <w:rPr>
                <w:rFonts w:ascii="Verdana" w:hAnsi="Verdana" w:cs="Arial"/>
                <w:sz w:val="22"/>
                <w:szCs w:val="22"/>
              </w:rPr>
              <w:t xml:space="preserve">Much of this is sycamore, beech, and ash; species which each </w:t>
            </w:r>
            <w:r w:rsidR="007B129B" w:rsidRPr="00C6684B">
              <w:rPr>
                <w:rFonts w:ascii="Verdana" w:hAnsi="Verdana" w:cs="Arial"/>
                <w:sz w:val="22"/>
                <w:szCs w:val="22"/>
              </w:rPr>
              <w:lastRenderedPageBreak/>
              <w:t>carry issues in th</w:t>
            </w:r>
            <w:r w:rsidR="00FA3F1E">
              <w:rPr>
                <w:rFonts w:ascii="Verdana" w:hAnsi="Verdana" w:cs="Arial"/>
                <w:sz w:val="22"/>
                <w:szCs w:val="22"/>
              </w:rPr>
              <w:t>is</w:t>
            </w:r>
            <w:r w:rsidR="007B129B" w:rsidRPr="00C6684B">
              <w:rPr>
                <w:rFonts w:ascii="Verdana" w:hAnsi="Verdana" w:cs="Arial"/>
                <w:sz w:val="22"/>
                <w:szCs w:val="22"/>
              </w:rPr>
              <w:t xml:space="preserve"> </w:t>
            </w:r>
            <w:r w:rsidR="00C6684B">
              <w:rPr>
                <w:rFonts w:ascii="Verdana" w:hAnsi="Verdana" w:cs="Arial"/>
                <w:sz w:val="22"/>
                <w:szCs w:val="22"/>
              </w:rPr>
              <w:t>location</w:t>
            </w:r>
            <w:r w:rsidR="00FA3F1E">
              <w:rPr>
                <w:rFonts w:ascii="Verdana" w:hAnsi="Verdana" w:cs="Arial"/>
                <w:sz w:val="22"/>
                <w:szCs w:val="22"/>
              </w:rPr>
              <w:t>.</w:t>
            </w:r>
          </w:p>
        </w:tc>
        <w:tc>
          <w:tcPr>
            <w:tcW w:w="2977" w:type="dxa"/>
          </w:tcPr>
          <w:p w14:paraId="4BB0176F" w14:textId="398FD186" w:rsidR="009A4C1A" w:rsidRPr="00C6684B" w:rsidRDefault="007B129B" w:rsidP="00E71E50">
            <w:pPr>
              <w:spacing w:before="60" w:after="60"/>
              <w:rPr>
                <w:rFonts w:ascii="Verdana" w:hAnsi="Verdana" w:cs="Arial"/>
                <w:sz w:val="22"/>
                <w:szCs w:val="22"/>
              </w:rPr>
            </w:pPr>
            <w:r w:rsidRPr="00C6684B">
              <w:rPr>
                <w:rFonts w:ascii="Verdana" w:hAnsi="Verdana" w:cs="Arial"/>
                <w:sz w:val="22"/>
                <w:szCs w:val="22"/>
              </w:rPr>
              <w:lastRenderedPageBreak/>
              <w:t>Species composition of future cohorts to be managed through thinning to influence in favour of native species.</w:t>
            </w:r>
            <w:r w:rsidR="00C6684B">
              <w:rPr>
                <w:rFonts w:ascii="Verdana" w:hAnsi="Verdana" w:cs="Arial"/>
                <w:sz w:val="22"/>
                <w:szCs w:val="22"/>
              </w:rPr>
              <w:t xml:space="preserve"> Beech and sycamore </w:t>
            </w:r>
            <w:r w:rsidR="00C6684B">
              <w:rPr>
                <w:rFonts w:ascii="Verdana" w:hAnsi="Verdana" w:cs="Arial"/>
                <w:sz w:val="22"/>
                <w:szCs w:val="22"/>
              </w:rPr>
              <w:lastRenderedPageBreak/>
              <w:t xml:space="preserve">regeneration to </w:t>
            </w:r>
            <w:r w:rsidR="00990EF4">
              <w:rPr>
                <w:rFonts w:ascii="Verdana" w:hAnsi="Verdana" w:cs="Arial"/>
                <w:sz w:val="22"/>
                <w:szCs w:val="22"/>
              </w:rPr>
              <w:t xml:space="preserve">be </w:t>
            </w:r>
            <w:r w:rsidR="00C6684B">
              <w:rPr>
                <w:rFonts w:ascii="Verdana" w:hAnsi="Verdana" w:cs="Arial"/>
                <w:sz w:val="22"/>
                <w:szCs w:val="22"/>
              </w:rPr>
              <w:t>discouraged with a programme of removal.</w:t>
            </w:r>
          </w:p>
        </w:tc>
      </w:tr>
    </w:tbl>
    <w:tbl>
      <w:tblPr>
        <w:tblW w:w="9214"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119"/>
        <w:gridCol w:w="3118"/>
        <w:gridCol w:w="2977"/>
      </w:tblGrid>
      <w:tr w:rsidR="0018168E" w14:paraId="1C47A7F1" w14:textId="77777777" w:rsidTr="0018168E">
        <w:trPr>
          <w:trHeight w:val="1723"/>
        </w:trPr>
        <w:tc>
          <w:tcPr>
            <w:tcW w:w="3119" w:type="dxa"/>
          </w:tcPr>
          <w:p w14:paraId="6BE22445" w14:textId="77777777" w:rsidR="0018168E" w:rsidRDefault="0018168E" w:rsidP="00D6423D">
            <w:pPr>
              <w:pStyle w:val="TableParagraph"/>
              <w:spacing w:before="59"/>
              <w:ind w:left="107"/>
            </w:pPr>
            <w:r>
              <w:lastRenderedPageBreak/>
              <w:t>Crown</w:t>
            </w:r>
            <w:r>
              <w:rPr>
                <w:spacing w:val="-13"/>
              </w:rPr>
              <w:t xml:space="preserve"> </w:t>
            </w:r>
            <w:r>
              <w:t>cover</w:t>
            </w:r>
            <w:r>
              <w:rPr>
                <w:spacing w:val="-13"/>
              </w:rPr>
              <w:t xml:space="preserve"> </w:t>
            </w:r>
            <w:r>
              <w:t>shading</w:t>
            </w:r>
            <w:r>
              <w:rPr>
                <w:spacing w:val="-11"/>
              </w:rPr>
              <w:t xml:space="preserve"> </w:t>
            </w:r>
            <w:r>
              <w:t>of ground flora</w:t>
            </w:r>
          </w:p>
        </w:tc>
        <w:tc>
          <w:tcPr>
            <w:tcW w:w="3118" w:type="dxa"/>
          </w:tcPr>
          <w:p w14:paraId="5D96668C" w14:textId="77777777" w:rsidR="0018168E" w:rsidRDefault="0018168E" w:rsidP="00D6423D">
            <w:pPr>
              <w:pStyle w:val="TableParagraph"/>
              <w:spacing w:before="59"/>
              <w:ind w:left="107" w:right="351"/>
              <w:jc w:val="both"/>
            </w:pPr>
            <w:r>
              <w:t>Thick</w:t>
            </w:r>
            <w:r>
              <w:rPr>
                <w:spacing w:val="-12"/>
              </w:rPr>
              <w:t xml:space="preserve"> </w:t>
            </w:r>
            <w:proofErr w:type="gramStart"/>
            <w:r>
              <w:t>canopy</w:t>
            </w:r>
            <w:proofErr w:type="gramEnd"/>
            <w:r>
              <w:rPr>
                <w:spacing w:val="-12"/>
              </w:rPr>
              <w:t xml:space="preserve"> </w:t>
            </w:r>
            <w:r>
              <w:t>cover</w:t>
            </w:r>
            <w:r>
              <w:rPr>
                <w:spacing w:val="-12"/>
              </w:rPr>
              <w:t xml:space="preserve"> </w:t>
            </w:r>
            <w:r>
              <w:t>due to</w:t>
            </w:r>
            <w:r>
              <w:rPr>
                <w:spacing w:val="-3"/>
              </w:rPr>
              <w:t xml:space="preserve"> </w:t>
            </w:r>
            <w:r>
              <w:t>beech</w:t>
            </w:r>
            <w:r>
              <w:rPr>
                <w:spacing w:val="-3"/>
              </w:rPr>
              <w:t xml:space="preserve"> </w:t>
            </w:r>
            <w:r>
              <w:t>–</w:t>
            </w:r>
            <w:r>
              <w:rPr>
                <w:spacing w:val="-4"/>
              </w:rPr>
              <w:t xml:space="preserve"> </w:t>
            </w:r>
            <w:r>
              <w:t>not</w:t>
            </w:r>
            <w:r>
              <w:rPr>
                <w:spacing w:val="-4"/>
              </w:rPr>
              <w:t xml:space="preserve"> </w:t>
            </w:r>
            <w:r>
              <w:t>allowing light</w:t>
            </w:r>
            <w:r>
              <w:rPr>
                <w:spacing w:val="-9"/>
              </w:rPr>
              <w:t xml:space="preserve"> </w:t>
            </w:r>
            <w:r>
              <w:t>to</w:t>
            </w:r>
            <w:r>
              <w:rPr>
                <w:spacing w:val="-9"/>
              </w:rPr>
              <w:t xml:space="preserve"> </w:t>
            </w:r>
            <w:r>
              <w:t>reach</w:t>
            </w:r>
            <w:r>
              <w:rPr>
                <w:spacing w:val="-9"/>
              </w:rPr>
              <w:t xml:space="preserve"> </w:t>
            </w:r>
            <w:r>
              <w:t xml:space="preserve">woodland </w:t>
            </w:r>
            <w:r>
              <w:rPr>
                <w:spacing w:val="-4"/>
              </w:rPr>
              <w:t>floor</w:t>
            </w:r>
          </w:p>
        </w:tc>
        <w:tc>
          <w:tcPr>
            <w:tcW w:w="2977" w:type="dxa"/>
          </w:tcPr>
          <w:p w14:paraId="6DE8EFE2" w14:textId="77777777" w:rsidR="0018168E" w:rsidRDefault="0018168E" w:rsidP="00D6423D">
            <w:pPr>
              <w:pStyle w:val="TableParagraph"/>
              <w:spacing w:before="59"/>
              <w:ind w:left="107" w:right="123"/>
            </w:pPr>
            <w:r>
              <w:t>Removal</w:t>
            </w:r>
            <w:r>
              <w:rPr>
                <w:spacing w:val="-14"/>
              </w:rPr>
              <w:t xml:space="preserve"> </w:t>
            </w:r>
            <w:r>
              <w:t>of</w:t>
            </w:r>
            <w:r>
              <w:rPr>
                <w:spacing w:val="-12"/>
              </w:rPr>
              <w:t xml:space="preserve"> </w:t>
            </w:r>
            <w:r>
              <w:t>beech</w:t>
            </w:r>
            <w:r>
              <w:rPr>
                <w:spacing w:val="-11"/>
              </w:rPr>
              <w:t xml:space="preserve"> </w:t>
            </w:r>
            <w:r>
              <w:t>canopy will</w:t>
            </w:r>
            <w:r>
              <w:rPr>
                <w:spacing w:val="-1"/>
              </w:rPr>
              <w:t xml:space="preserve"> </w:t>
            </w:r>
            <w:r>
              <w:t>provide more light</w:t>
            </w:r>
            <w:r>
              <w:rPr>
                <w:spacing w:val="-1"/>
              </w:rPr>
              <w:t xml:space="preserve"> </w:t>
            </w:r>
            <w:r>
              <w:t>so that natural regeneration can take place and allow important</w:t>
            </w:r>
            <w:r>
              <w:rPr>
                <w:spacing w:val="-4"/>
              </w:rPr>
              <w:t xml:space="preserve"> </w:t>
            </w:r>
            <w:r>
              <w:t>ground</w:t>
            </w:r>
            <w:r>
              <w:rPr>
                <w:spacing w:val="-4"/>
              </w:rPr>
              <w:t xml:space="preserve"> </w:t>
            </w:r>
            <w:r>
              <w:t>flora</w:t>
            </w:r>
            <w:r>
              <w:rPr>
                <w:spacing w:val="-4"/>
              </w:rPr>
              <w:t xml:space="preserve"> </w:t>
            </w:r>
            <w:r>
              <w:t xml:space="preserve">to </w:t>
            </w:r>
            <w:r>
              <w:rPr>
                <w:spacing w:val="-2"/>
              </w:rPr>
              <w:t>re-establish</w:t>
            </w:r>
          </w:p>
        </w:tc>
      </w:tr>
      <w:tr w:rsidR="0018168E" w14:paraId="7A01E8BB" w14:textId="77777777" w:rsidTr="0018168E">
        <w:trPr>
          <w:trHeight w:val="1578"/>
        </w:trPr>
        <w:tc>
          <w:tcPr>
            <w:tcW w:w="3119" w:type="dxa"/>
          </w:tcPr>
          <w:p w14:paraId="04027F54" w14:textId="77777777" w:rsidR="0018168E" w:rsidRDefault="0018168E" w:rsidP="00D6423D">
            <w:pPr>
              <w:pStyle w:val="TableParagraph"/>
              <w:spacing w:before="62"/>
              <w:ind w:left="107"/>
            </w:pPr>
            <w:r>
              <w:rPr>
                <w:i/>
              </w:rPr>
              <w:t>Rh.</w:t>
            </w:r>
            <w:r>
              <w:rPr>
                <w:i/>
                <w:spacing w:val="-18"/>
              </w:rPr>
              <w:t xml:space="preserve"> </w:t>
            </w:r>
            <w:r>
              <w:rPr>
                <w:i/>
              </w:rPr>
              <w:t>ponticum</w:t>
            </w:r>
            <w:r>
              <w:rPr>
                <w:i/>
                <w:spacing w:val="-17"/>
              </w:rPr>
              <w:t xml:space="preserve"> </w:t>
            </w:r>
            <w:r>
              <w:t xml:space="preserve">spreading from </w:t>
            </w:r>
            <w:proofErr w:type="spellStart"/>
            <w:r>
              <w:t>neighbouring</w:t>
            </w:r>
            <w:proofErr w:type="spellEnd"/>
            <w:r>
              <w:t xml:space="preserve"> </w:t>
            </w:r>
            <w:r>
              <w:rPr>
                <w:spacing w:val="-2"/>
              </w:rPr>
              <w:t>properties</w:t>
            </w:r>
          </w:p>
        </w:tc>
        <w:tc>
          <w:tcPr>
            <w:tcW w:w="3118" w:type="dxa"/>
          </w:tcPr>
          <w:p w14:paraId="6EDB6486" w14:textId="77777777" w:rsidR="0018168E" w:rsidRDefault="0018168E" w:rsidP="00D6423D">
            <w:pPr>
              <w:pStyle w:val="TableParagraph"/>
              <w:spacing w:before="62"/>
              <w:ind w:left="107"/>
            </w:pPr>
            <w:r>
              <w:t>Railway</w:t>
            </w:r>
            <w:r>
              <w:rPr>
                <w:spacing w:val="-20"/>
              </w:rPr>
              <w:t xml:space="preserve"> </w:t>
            </w:r>
            <w:r>
              <w:t>running</w:t>
            </w:r>
            <w:r>
              <w:rPr>
                <w:spacing w:val="-19"/>
              </w:rPr>
              <w:t xml:space="preserve"> </w:t>
            </w:r>
            <w:r>
              <w:t>through the centre of the woodland.</w:t>
            </w:r>
            <w:r>
              <w:rPr>
                <w:spacing w:val="-3"/>
              </w:rPr>
              <w:t xml:space="preserve"> </w:t>
            </w:r>
            <w:proofErr w:type="spellStart"/>
            <w:r>
              <w:t>Neighbouring</w:t>
            </w:r>
            <w:proofErr w:type="spellEnd"/>
            <w:r>
              <w:t xml:space="preserve"> land management.</w:t>
            </w:r>
          </w:p>
        </w:tc>
        <w:tc>
          <w:tcPr>
            <w:tcW w:w="2977" w:type="dxa"/>
          </w:tcPr>
          <w:p w14:paraId="71AC4C8E" w14:textId="77777777" w:rsidR="0018168E" w:rsidRDefault="0018168E" w:rsidP="00D6423D">
            <w:pPr>
              <w:pStyle w:val="TableParagraph"/>
              <w:spacing w:before="62"/>
              <w:ind w:left="107" w:right="123"/>
            </w:pPr>
            <w:r>
              <w:t xml:space="preserve">Collaborate with </w:t>
            </w:r>
            <w:proofErr w:type="spellStart"/>
            <w:r>
              <w:t>neighbouring</w:t>
            </w:r>
            <w:proofErr w:type="spellEnd"/>
            <w:r>
              <w:rPr>
                <w:spacing w:val="-20"/>
              </w:rPr>
              <w:t xml:space="preserve"> </w:t>
            </w:r>
            <w:r>
              <w:t>landowners to remove the current seed source</w:t>
            </w:r>
          </w:p>
        </w:tc>
      </w:tr>
    </w:tbl>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9"/>
        <w:gridCol w:w="3118"/>
        <w:gridCol w:w="2977"/>
      </w:tblGrid>
      <w:tr w:rsidR="009A4C1A" w:rsidRPr="00987C5F" w14:paraId="5340B1C8" w14:textId="77777777" w:rsidTr="0087798A">
        <w:tc>
          <w:tcPr>
            <w:tcW w:w="3119" w:type="dxa"/>
          </w:tcPr>
          <w:p w14:paraId="6AA80C5C" w14:textId="77777777"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Biodiversity</w:t>
            </w:r>
          </w:p>
        </w:tc>
        <w:tc>
          <w:tcPr>
            <w:tcW w:w="3118" w:type="dxa"/>
          </w:tcPr>
          <w:p w14:paraId="4BEF2420" w14:textId="714A8227" w:rsidR="009A4C1A" w:rsidRPr="00C6684B" w:rsidRDefault="009A4C1A" w:rsidP="00E71E50">
            <w:pPr>
              <w:spacing w:before="60" w:after="60"/>
              <w:rPr>
                <w:rFonts w:ascii="Verdana" w:hAnsi="Verdana" w:cs="Arial"/>
                <w:sz w:val="22"/>
                <w:szCs w:val="22"/>
              </w:rPr>
            </w:pPr>
            <w:r w:rsidRPr="00C6684B">
              <w:rPr>
                <w:rFonts w:ascii="Verdana" w:hAnsi="Verdana" w:cs="Arial"/>
                <w:sz w:val="22"/>
                <w:szCs w:val="22"/>
              </w:rPr>
              <w:t>The primary biodiversity features are the veteran and notable trees. Many of these remain across the estate and include sycamore, common lime, oak, beech and Scots pine</w:t>
            </w:r>
            <w:r w:rsidR="00C6684B">
              <w:rPr>
                <w:rFonts w:ascii="Verdana" w:hAnsi="Verdana" w:cs="Arial"/>
                <w:sz w:val="22"/>
                <w:szCs w:val="22"/>
              </w:rPr>
              <w:t xml:space="preserve"> </w:t>
            </w:r>
            <w:r w:rsidRPr="00C6684B">
              <w:rPr>
                <w:rFonts w:ascii="Verdana" w:hAnsi="Verdana" w:cs="Arial"/>
                <w:sz w:val="22"/>
                <w:szCs w:val="22"/>
              </w:rPr>
              <w:t>among others.</w:t>
            </w:r>
          </w:p>
          <w:p w14:paraId="3049BF62" w14:textId="77777777" w:rsidR="009A4C1A" w:rsidRPr="00C6684B" w:rsidRDefault="009A4C1A" w:rsidP="00E71E50">
            <w:pPr>
              <w:spacing w:before="60" w:after="60"/>
              <w:rPr>
                <w:rFonts w:ascii="Verdana" w:hAnsi="Verdana" w:cs="Arial"/>
                <w:sz w:val="22"/>
                <w:szCs w:val="22"/>
              </w:rPr>
            </w:pPr>
          </w:p>
          <w:p w14:paraId="183FF1B0" w14:textId="0E67C09D" w:rsidR="009A4C1A" w:rsidRPr="00C6684B" w:rsidRDefault="009A4C1A" w:rsidP="00E71E50">
            <w:pPr>
              <w:spacing w:before="60" w:after="60"/>
              <w:rPr>
                <w:rFonts w:ascii="Verdana" w:hAnsi="Verdana" w:cs="Arial"/>
                <w:sz w:val="22"/>
                <w:szCs w:val="22"/>
              </w:rPr>
            </w:pPr>
          </w:p>
        </w:tc>
        <w:tc>
          <w:tcPr>
            <w:tcW w:w="2977" w:type="dxa"/>
          </w:tcPr>
          <w:p w14:paraId="6827B3AB" w14:textId="77777777" w:rsidR="009A4C1A" w:rsidRDefault="009A4C1A" w:rsidP="00E71E50">
            <w:pPr>
              <w:spacing w:before="60" w:after="60"/>
              <w:rPr>
                <w:rFonts w:ascii="Verdana" w:hAnsi="Verdana" w:cs="Arial"/>
                <w:sz w:val="22"/>
                <w:szCs w:val="22"/>
              </w:rPr>
            </w:pPr>
            <w:r w:rsidRPr="00C6684B">
              <w:rPr>
                <w:rFonts w:ascii="Verdana" w:hAnsi="Verdana" w:cs="Arial"/>
                <w:sz w:val="22"/>
                <w:szCs w:val="22"/>
              </w:rPr>
              <w:t>Woodland management creates an opportunity to continue to improve habitats for biodiversity.</w:t>
            </w:r>
          </w:p>
          <w:p w14:paraId="37EE3835" w14:textId="77777777" w:rsidR="00C6684B" w:rsidRDefault="00C6684B" w:rsidP="00E71E50">
            <w:pPr>
              <w:spacing w:before="60" w:after="60"/>
              <w:rPr>
                <w:rFonts w:ascii="Verdana" w:hAnsi="Verdana" w:cs="Arial"/>
                <w:sz w:val="22"/>
                <w:szCs w:val="22"/>
              </w:rPr>
            </w:pPr>
          </w:p>
          <w:p w14:paraId="54261000" w14:textId="720D1CB3" w:rsidR="009A4C1A" w:rsidRPr="00C6684B" w:rsidRDefault="00C6684B" w:rsidP="00C6684B">
            <w:pPr>
              <w:spacing w:before="60" w:after="60"/>
              <w:rPr>
                <w:rFonts w:ascii="Verdana" w:hAnsi="Verdana" w:cs="Arial"/>
                <w:sz w:val="22"/>
                <w:szCs w:val="22"/>
              </w:rPr>
            </w:pPr>
            <w:r>
              <w:rPr>
                <w:rFonts w:ascii="Verdana" w:hAnsi="Verdana" w:cs="Arial"/>
                <w:sz w:val="22"/>
                <w:szCs w:val="22"/>
              </w:rPr>
              <w:t>Specific management regimes will facilitate improvements such as place</w:t>
            </w:r>
            <w:r w:rsidR="00DA0892">
              <w:rPr>
                <w:rFonts w:ascii="Verdana" w:hAnsi="Verdana" w:cs="Arial"/>
                <w:sz w:val="22"/>
                <w:szCs w:val="22"/>
              </w:rPr>
              <w:t>s</w:t>
            </w:r>
            <w:r>
              <w:rPr>
                <w:rFonts w:ascii="Verdana" w:hAnsi="Verdana" w:cs="Arial"/>
                <w:sz w:val="22"/>
                <w:szCs w:val="22"/>
              </w:rPr>
              <w:t xml:space="preserve"> where thinning can take place and which areas timber may be removed from, and where it is best retained when felled.</w:t>
            </w:r>
          </w:p>
        </w:tc>
      </w:tr>
      <w:tr w:rsidR="00BB19CB" w:rsidRPr="00987C5F" w14:paraId="39C5EDE7" w14:textId="77777777" w:rsidTr="0087798A">
        <w:tc>
          <w:tcPr>
            <w:tcW w:w="3119" w:type="dxa"/>
          </w:tcPr>
          <w:p w14:paraId="224E1373" w14:textId="664AA9E0" w:rsidR="00BB19CB" w:rsidRPr="00C6684B" w:rsidRDefault="00BB19CB" w:rsidP="00E71E50">
            <w:pPr>
              <w:spacing w:before="60" w:after="60"/>
              <w:rPr>
                <w:rFonts w:ascii="Verdana" w:hAnsi="Verdana" w:cs="Arial"/>
                <w:sz w:val="22"/>
                <w:szCs w:val="22"/>
              </w:rPr>
            </w:pPr>
            <w:r>
              <w:rPr>
                <w:rFonts w:ascii="Verdana" w:hAnsi="Verdana" w:cs="Arial"/>
                <w:sz w:val="22"/>
                <w:szCs w:val="22"/>
              </w:rPr>
              <w:t>Timber haulage and access</w:t>
            </w:r>
          </w:p>
        </w:tc>
        <w:tc>
          <w:tcPr>
            <w:tcW w:w="3118" w:type="dxa"/>
          </w:tcPr>
          <w:p w14:paraId="284CE8C3" w14:textId="45C5547C" w:rsidR="00BB19CB" w:rsidRPr="00C6684B" w:rsidRDefault="00BB19CB" w:rsidP="00E71E50">
            <w:pPr>
              <w:spacing w:before="60" w:after="60"/>
              <w:rPr>
                <w:rFonts w:ascii="Verdana" w:hAnsi="Verdana" w:cs="Arial"/>
                <w:sz w:val="22"/>
                <w:szCs w:val="22"/>
              </w:rPr>
            </w:pPr>
            <w:r>
              <w:rPr>
                <w:rFonts w:ascii="Verdana" w:hAnsi="Verdana" w:cs="Arial"/>
                <w:sz w:val="22"/>
                <w:szCs w:val="22"/>
              </w:rPr>
              <w:t xml:space="preserve">Access is poor across the </w:t>
            </w:r>
            <w:proofErr w:type="gramStart"/>
            <w:r>
              <w:rPr>
                <w:rFonts w:ascii="Verdana" w:hAnsi="Verdana" w:cs="Arial"/>
                <w:sz w:val="22"/>
                <w:szCs w:val="22"/>
              </w:rPr>
              <w:t>site as a whole</w:t>
            </w:r>
            <w:proofErr w:type="gramEnd"/>
            <w:r>
              <w:rPr>
                <w:rFonts w:ascii="Verdana" w:hAnsi="Verdana" w:cs="Arial"/>
                <w:sz w:val="22"/>
                <w:szCs w:val="22"/>
              </w:rPr>
              <w:t xml:space="preserve">. </w:t>
            </w:r>
            <w:r w:rsidR="00885F44">
              <w:rPr>
                <w:rFonts w:ascii="Verdana" w:hAnsi="Verdana" w:cs="Arial"/>
                <w:sz w:val="22"/>
                <w:szCs w:val="22"/>
              </w:rPr>
              <w:t>Linn of Tummel is better served but requires access arrangements with neighbouring landowner.</w:t>
            </w:r>
          </w:p>
        </w:tc>
        <w:tc>
          <w:tcPr>
            <w:tcW w:w="2977" w:type="dxa"/>
          </w:tcPr>
          <w:p w14:paraId="298A4D58" w14:textId="1C84FE8F" w:rsidR="00BB19CB" w:rsidRPr="00C6684B" w:rsidRDefault="00BB19CB" w:rsidP="00E71E50">
            <w:pPr>
              <w:spacing w:before="60" w:after="60"/>
              <w:rPr>
                <w:rFonts w:ascii="Verdana" w:hAnsi="Verdana" w:cs="Arial"/>
                <w:sz w:val="22"/>
                <w:szCs w:val="22"/>
              </w:rPr>
            </w:pPr>
            <w:r>
              <w:rPr>
                <w:rFonts w:ascii="Verdana" w:hAnsi="Verdana" w:cs="Arial"/>
                <w:sz w:val="22"/>
                <w:szCs w:val="22"/>
              </w:rPr>
              <w:t xml:space="preserve">There have been positive discussions with the neighbouring </w:t>
            </w:r>
            <w:proofErr w:type="spellStart"/>
            <w:r>
              <w:rPr>
                <w:rFonts w:ascii="Verdana" w:hAnsi="Verdana" w:cs="Arial"/>
                <w:sz w:val="22"/>
                <w:szCs w:val="22"/>
              </w:rPr>
              <w:t>Bonskeid</w:t>
            </w:r>
            <w:proofErr w:type="spellEnd"/>
            <w:r>
              <w:rPr>
                <w:rFonts w:ascii="Verdana" w:hAnsi="Verdana" w:cs="Arial"/>
                <w:sz w:val="22"/>
                <w:szCs w:val="22"/>
              </w:rPr>
              <w:t xml:space="preserve"> estate to establish a shared access route through their estate subject condition survey and appropriate upgrade.</w:t>
            </w:r>
          </w:p>
        </w:tc>
      </w:tr>
    </w:tbl>
    <w:p w14:paraId="2F6258D9" w14:textId="77777777" w:rsidR="001C69E7" w:rsidRPr="00987C5F" w:rsidRDefault="001C69E7" w:rsidP="001C69E7">
      <w:pPr>
        <w:shd w:val="solid" w:color="FFFFFF" w:fill="auto"/>
        <w:rPr>
          <w:rFonts w:ascii="Verdana" w:hAnsi="Verdana" w:cs="Arial"/>
          <w:highlight w:val="green"/>
        </w:rPr>
      </w:pPr>
    </w:p>
    <w:p w14:paraId="5CC56352" w14:textId="77777777" w:rsidR="009A4C1A" w:rsidRDefault="009A4C1A" w:rsidP="001C69E7">
      <w:pPr>
        <w:shd w:val="solid" w:color="FFFFFF" w:fill="auto"/>
        <w:rPr>
          <w:rFonts w:ascii="Verdana" w:hAnsi="Verdana" w:cs="Arial"/>
          <w:highlight w:val="green"/>
        </w:rPr>
      </w:pPr>
    </w:p>
    <w:p w14:paraId="1D43934E" w14:textId="77777777" w:rsidR="00BB19CB" w:rsidRDefault="00BB19CB" w:rsidP="001C69E7">
      <w:pPr>
        <w:shd w:val="solid" w:color="FFFFFF" w:fill="auto"/>
        <w:rPr>
          <w:rFonts w:ascii="Verdana" w:hAnsi="Verdana" w:cs="Arial"/>
          <w:highlight w:val="green"/>
        </w:rPr>
      </w:pPr>
    </w:p>
    <w:p w14:paraId="212EE71C" w14:textId="77777777" w:rsidR="00BB19CB" w:rsidRDefault="00BB19CB" w:rsidP="001C69E7">
      <w:pPr>
        <w:shd w:val="solid" w:color="FFFFFF" w:fill="auto"/>
        <w:rPr>
          <w:rFonts w:ascii="Verdana" w:hAnsi="Verdana" w:cs="Arial"/>
          <w:highlight w:val="green"/>
        </w:rPr>
      </w:pPr>
    </w:p>
    <w:p w14:paraId="7BC1A9A9" w14:textId="77777777" w:rsidR="00BB19CB" w:rsidRDefault="00BB19CB" w:rsidP="001C69E7">
      <w:pPr>
        <w:shd w:val="solid" w:color="FFFFFF" w:fill="auto"/>
        <w:rPr>
          <w:rFonts w:ascii="Verdana" w:hAnsi="Verdana" w:cs="Arial"/>
          <w:highlight w:val="green"/>
        </w:rPr>
      </w:pPr>
    </w:p>
    <w:p w14:paraId="6303E509" w14:textId="77777777" w:rsidR="00BB19CB" w:rsidRDefault="00BB19CB" w:rsidP="001C69E7">
      <w:pPr>
        <w:shd w:val="solid" w:color="FFFFFF" w:fill="auto"/>
        <w:rPr>
          <w:rFonts w:ascii="Verdana" w:hAnsi="Verdana" w:cs="Arial"/>
          <w:highlight w:val="green"/>
        </w:rPr>
      </w:pPr>
    </w:p>
    <w:p w14:paraId="071E92FD" w14:textId="77777777" w:rsidR="00BB19CB" w:rsidRDefault="00BB19CB" w:rsidP="001C69E7">
      <w:pPr>
        <w:shd w:val="solid" w:color="FFFFFF" w:fill="auto"/>
        <w:rPr>
          <w:rFonts w:ascii="Verdana" w:hAnsi="Verdana" w:cs="Arial"/>
          <w:highlight w:val="green"/>
        </w:rPr>
      </w:pPr>
    </w:p>
    <w:p w14:paraId="18BC59F0" w14:textId="77777777" w:rsidR="00BB19CB" w:rsidRPr="00987C5F" w:rsidRDefault="00BB19CB" w:rsidP="001C69E7">
      <w:pPr>
        <w:shd w:val="solid" w:color="FFFFFF" w:fill="auto"/>
        <w:rPr>
          <w:rFonts w:ascii="Verdana" w:hAnsi="Verdana" w:cs="Arial"/>
          <w:highlight w:val="gre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ook w:val="04A0" w:firstRow="1" w:lastRow="0" w:firstColumn="1" w:lastColumn="0" w:noHBand="0" w:noVBand="1"/>
      </w:tblPr>
      <w:tblGrid>
        <w:gridCol w:w="9322"/>
      </w:tblGrid>
      <w:tr w:rsidR="001C69E7" w:rsidRPr="00C6684B" w14:paraId="2D9C97F8" w14:textId="77777777" w:rsidTr="00953A09">
        <w:tc>
          <w:tcPr>
            <w:tcW w:w="9322" w:type="dxa"/>
            <w:shd w:val="clear" w:color="auto" w:fill="000064"/>
          </w:tcPr>
          <w:p w14:paraId="6AF7559F" w14:textId="77777777" w:rsidR="001C69E7" w:rsidRPr="00C6684B" w:rsidRDefault="001C69E7" w:rsidP="00953A09">
            <w:pPr>
              <w:spacing w:before="60" w:after="60"/>
              <w:rPr>
                <w:rFonts w:ascii="Verdana" w:hAnsi="Verdana" w:cs="Arial"/>
                <w:szCs w:val="24"/>
              </w:rPr>
            </w:pPr>
            <w:r w:rsidRPr="00C6684B">
              <w:rPr>
                <w:rFonts w:ascii="Verdana" w:hAnsi="Verdana" w:cs="Arial"/>
                <w:szCs w:val="24"/>
              </w:rPr>
              <w:lastRenderedPageBreak/>
              <w:t>5.2 Management Strategy</w:t>
            </w:r>
          </w:p>
        </w:tc>
      </w:tr>
    </w:tbl>
    <w:p w14:paraId="6B7ECB73" w14:textId="77777777" w:rsidR="001C69E7" w:rsidRPr="00C6684B" w:rsidRDefault="001C69E7" w:rsidP="001C69E7">
      <w:pPr>
        <w:spacing w:before="120" w:after="120"/>
        <w:rPr>
          <w:rFonts w:ascii="Verdana" w:hAnsi="Verdana" w:cs="Arial"/>
          <w:sz w:val="22"/>
          <w:szCs w:val="22"/>
        </w:rPr>
      </w:pPr>
      <w:r w:rsidRPr="00C6684B">
        <w:rPr>
          <w:rFonts w:ascii="Verdana" w:hAnsi="Verdana" w:cs="Arial"/>
          <w:sz w:val="22"/>
          <w:szCs w:val="22"/>
        </w:rPr>
        <w:t xml:space="preserve">Following your analysis, </w:t>
      </w:r>
      <w:r w:rsidR="00A00519" w:rsidRPr="00C6684B">
        <w:rPr>
          <w:rFonts w:ascii="Verdana" w:hAnsi="Verdana" w:cs="Arial"/>
          <w:sz w:val="22"/>
          <w:szCs w:val="22"/>
        </w:rPr>
        <w:t xml:space="preserve">provide a broad statement describing </w:t>
      </w:r>
      <w:r w:rsidRPr="00C6684B">
        <w:rPr>
          <w:rFonts w:ascii="Verdana" w:hAnsi="Verdana" w:cs="Arial"/>
          <w:sz w:val="22"/>
          <w:szCs w:val="22"/>
        </w:rPr>
        <w:t>your management strategy</w:t>
      </w:r>
      <w:r w:rsidR="00A00519" w:rsidRPr="00C6684B">
        <w:rPr>
          <w:rFonts w:ascii="Verdana" w:hAnsi="Verdana" w:cs="Arial"/>
          <w:sz w:val="22"/>
          <w:szCs w:val="22"/>
        </w:rPr>
        <w:t>. C</w:t>
      </w:r>
      <w:r w:rsidRPr="00C6684B">
        <w:rPr>
          <w:rFonts w:ascii="Verdana" w:hAnsi="Verdana" w:cs="Arial"/>
          <w:sz w:val="22"/>
          <w:szCs w:val="22"/>
        </w:rPr>
        <w:t xml:space="preserve">onsider all aspects (economics, access, biodiversity, landscape) and pay particular attention to your silvicultural strategy for meeting your management objectives.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1C69E7" w:rsidRPr="00987C5F" w14:paraId="66D57E1A" w14:textId="77777777" w:rsidTr="002D2F32">
        <w:tc>
          <w:tcPr>
            <w:tcW w:w="9322" w:type="dxa"/>
          </w:tcPr>
          <w:p w14:paraId="65D93AD5" w14:textId="0D459C07" w:rsidR="00F86582" w:rsidRPr="00C6684B" w:rsidRDefault="003470A6" w:rsidP="003470A6">
            <w:pPr>
              <w:spacing w:before="60" w:after="60"/>
              <w:rPr>
                <w:rFonts w:ascii="Verdana" w:hAnsi="Verdana" w:cs="Arial"/>
                <w:sz w:val="22"/>
                <w:szCs w:val="22"/>
              </w:rPr>
            </w:pPr>
            <w:r w:rsidRPr="00C6684B">
              <w:rPr>
                <w:rFonts w:ascii="Verdana" w:hAnsi="Verdana" w:cs="Arial"/>
                <w:sz w:val="22"/>
                <w:szCs w:val="22"/>
              </w:rPr>
              <w:t xml:space="preserve">The physical conditions of the site and the objectives of management will be used as </w:t>
            </w:r>
            <w:proofErr w:type="gramStart"/>
            <w:r w:rsidRPr="00C6684B">
              <w:rPr>
                <w:rFonts w:ascii="Verdana" w:hAnsi="Verdana" w:cs="Arial"/>
                <w:sz w:val="22"/>
                <w:szCs w:val="22"/>
              </w:rPr>
              <w:t>the means by which</w:t>
            </w:r>
            <w:proofErr w:type="gramEnd"/>
            <w:r w:rsidRPr="00C6684B">
              <w:rPr>
                <w:rFonts w:ascii="Verdana" w:hAnsi="Verdana" w:cs="Arial"/>
                <w:sz w:val="22"/>
                <w:szCs w:val="22"/>
              </w:rPr>
              <w:t xml:space="preserve"> to </w:t>
            </w:r>
            <w:r w:rsidR="00C6684B">
              <w:rPr>
                <w:rFonts w:ascii="Verdana" w:hAnsi="Verdana" w:cs="Arial"/>
                <w:sz w:val="22"/>
                <w:szCs w:val="22"/>
              </w:rPr>
              <w:t>encourage</w:t>
            </w:r>
            <w:r w:rsidRPr="00C6684B">
              <w:rPr>
                <w:rFonts w:ascii="Verdana" w:hAnsi="Verdana" w:cs="Arial"/>
                <w:sz w:val="22"/>
                <w:szCs w:val="22"/>
              </w:rPr>
              <w:t xml:space="preserve"> species for the future</w:t>
            </w:r>
            <w:r w:rsidR="00F86582" w:rsidRPr="00C6684B">
              <w:rPr>
                <w:rFonts w:ascii="Verdana" w:hAnsi="Verdana" w:cs="Arial"/>
                <w:sz w:val="22"/>
                <w:szCs w:val="22"/>
              </w:rPr>
              <w:t>, m</w:t>
            </w:r>
            <w:r w:rsidRPr="00C6684B">
              <w:rPr>
                <w:rFonts w:ascii="Verdana" w:hAnsi="Verdana" w:cs="Arial"/>
                <w:sz w:val="22"/>
                <w:szCs w:val="22"/>
              </w:rPr>
              <w:t xml:space="preserve">atching the right tree to the right site </w:t>
            </w:r>
            <w:r w:rsidR="00C6684B">
              <w:rPr>
                <w:rFonts w:ascii="Verdana" w:hAnsi="Verdana" w:cs="Arial"/>
                <w:sz w:val="22"/>
                <w:szCs w:val="22"/>
              </w:rPr>
              <w:t xml:space="preserve">ecologically </w:t>
            </w:r>
            <w:r w:rsidRPr="00C6684B">
              <w:rPr>
                <w:rFonts w:ascii="Verdana" w:hAnsi="Verdana" w:cs="Arial"/>
                <w:sz w:val="22"/>
                <w:szCs w:val="22"/>
              </w:rPr>
              <w:t xml:space="preserve">while maintaining a reasonable degree of species diversity. There are opportunities to diversify the species composition while maintaining overall productivity.  </w:t>
            </w:r>
            <w:r w:rsidR="00C6684B">
              <w:rPr>
                <w:rFonts w:ascii="Verdana" w:hAnsi="Verdana" w:cs="Arial"/>
                <w:sz w:val="22"/>
                <w:szCs w:val="22"/>
              </w:rPr>
              <w:t>Overall, native species will be favoured and non-natives removed. There will be some exceptions to this principal, particularly where non-native</w:t>
            </w:r>
            <w:r w:rsidR="00EC6A84">
              <w:rPr>
                <w:rFonts w:ascii="Verdana" w:hAnsi="Verdana" w:cs="Arial"/>
                <w:sz w:val="22"/>
                <w:szCs w:val="22"/>
              </w:rPr>
              <w:t>s</w:t>
            </w:r>
            <w:r w:rsidR="00C6684B">
              <w:rPr>
                <w:rFonts w:ascii="Verdana" w:hAnsi="Verdana" w:cs="Arial"/>
                <w:sz w:val="22"/>
                <w:szCs w:val="22"/>
              </w:rPr>
              <w:t xml:space="preserve"> play a role in the aesthetic character of the landscape. </w:t>
            </w:r>
            <w:r w:rsidR="00AD47D5">
              <w:rPr>
                <w:rFonts w:ascii="Verdana" w:hAnsi="Verdana" w:cs="Arial"/>
                <w:sz w:val="22"/>
                <w:szCs w:val="22"/>
              </w:rPr>
              <w:t>These will include veteran beech and mature Douglas fir.</w:t>
            </w:r>
          </w:p>
          <w:p w14:paraId="5FA49007" w14:textId="29817103" w:rsidR="003470A6" w:rsidRPr="00C6684B" w:rsidRDefault="003470A6" w:rsidP="003470A6">
            <w:pPr>
              <w:spacing w:before="60" w:after="60"/>
              <w:rPr>
                <w:rFonts w:ascii="Verdana" w:hAnsi="Verdana" w:cs="Arial"/>
                <w:sz w:val="22"/>
                <w:szCs w:val="22"/>
              </w:rPr>
            </w:pPr>
            <w:r w:rsidRPr="00C6684B">
              <w:rPr>
                <w:rFonts w:ascii="Verdana" w:hAnsi="Verdana" w:cs="Arial"/>
                <w:sz w:val="22"/>
                <w:szCs w:val="22"/>
              </w:rPr>
              <w:t xml:space="preserve"> </w:t>
            </w:r>
          </w:p>
          <w:p w14:paraId="1513FF28" w14:textId="554D756E" w:rsidR="00AD47D5" w:rsidRDefault="00AD47D5" w:rsidP="003470A6">
            <w:pPr>
              <w:spacing w:before="60" w:after="60"/>
              <w:rPr>
                <w:rFonts w:ascii="Verdana" w:hAnsi="Verdana" w:cs="Arial"/>
                <w:sz w:val="22"/>
                <w:szCs w:val="22"/>
              </w:rPr>
            </w:pPr>
            <w:proofErr w:type="gramStart"/>
            <w:r>
              <w:rPr>
                <w:rFonts w:ascii="Verdana" w:hAnsi="Verdana" w:cs="Arial"/>
                <w:sz w:val="22"/>
                <w:szCs w:val="22"/>
              </w:rPr>
              <w:t>As a general rule</w:t>
            </w:r>
            <w:proofErr w:type="gramEnd"/>
            <w:r>
              <w:rPr>
                <w:rFonts w:ascii="Verdana" w:hAnsi="Verdana" w:cs="Arial"/>
                <w:sz w:val="22"/>
                <w:szCs w:val="22"/>
              </w:rPr>
              <w:t>, the woods will be managed through thinning and Low impact silviculture. The exception to this will be among stands of mature conifers that are either regenerating or becoming unstable.</w:t>
            </w:r>
            <w:r w:rsidR="0018168E">
              <w:rPr>
                <w:rFonts w:ascii="Verdana" w:hAnsi="Verdana" w:cs="Arial"/>
                <w:sz w:val="22"/>
                <w:szCs w:val="22"/>
              </w:rPr>
              <w:t xml:space="preserve"> These are entirely </w:t>
            </w:r>
            <w:r w:rsidR="00EC6A84">
              <w:rPr>
                <w:rFonts w:ascii="Verdana" w:hAnsi="Verdana" w:cs="Arial"/>
                <w:sz w:val="22"/>
                <w:szCs w:val="22"/>
              </w:rPr>
              <w:t>in</w:t>
            </w:r>
            <w:r w:rsidR="0018168E">
              <w:rPr>
                <w:rFonts w:ascii="Verdana" w:hAnsi="Verdana" w:cs="Arial"/>
                <w:sz w:val="22"/>
                <w:szCs w:val="22"/>
              </w:rPr>
              <w:t xml:space="preserve"> the Linn of Tummel area.</w:t>
            </w:r>
          </w:p>
          <w:p w14:paraId="49FA6B39" w14:textId="77777777" w:rsidR="00AD47D5" w:rsidRDefault="00AD47D5" w:rsidP="003470A6">
            <w:pPr>
              <w:spacing w:before="60" w:after="60"/>
              <w:rPr>
                <w:rFonts w:ascii="Verdana" w:hAnsi="Verdana" w:cs="Arial"/>
                <w:sz w:val="22"/>
                <w:szCs w:val="22"/>
              </w:rPr>
            </w:pPr>
          </w:p>
          <w:p w14:paraId="599B67B1" w14:textId="0F121F94" w:rsidR="003470A6" w:rsidRPr="00C6684B" w:rsidRDefault="003470A6" w:rsidP="003470A6">
            <w:pPr>
              <w:spacing w:before="60" w:after="60"/>
              <w:rPr>
                <w:rFonts w:ascii="Verdana" w:hAnsi="Verdana" w:cs="Arial"/>
                <w:sz w:val="22"/>
                <w:szCs w:val="22"/>
              </w:rPr>
            </w:pPr>
            <w:r w:rsidRPr="00C6684B">
              <w:rPr>
                <w:rFonts w:ascii="Verdana" w:hAnsi="Verdana" w:cs="Arial"/>
                <w:sz w:val="22"/>
                <w:szCs w:val="22"/>
              </w:rPr>
              <w:t>Regeneration will be a significant feature in going forward. This will be augmented with enrichment planting where deemed appropriate and additional species are required</w:t>
            </w:r>
            <w:r w:rsidR="0018168E">
              <w:rPr>
                <w:rFonts w:ascii="Verdana" w:hAnsi="Verdana" w:cs="Arial"/>
                <w:sz w:val="22"/>
                <w:szCs w:val="22"/>
              </w:rPr>
              <w:t xml:space="preserve"> (although this will be as a last resort).</w:t>
            </w:r>
          </w:p>
          <w:p w14:paraId="39E5D5EE" w14:textId="77777777" w:rsidR="003470A6" w:rsidRPr="00C6684B" w:rsidRDefault="003470A6" w:rsidP="003470A6">
            <w:pPr>
              <w:spacing w:before="60" w:after="60"/>
              <w:rPr>
                <w:rFonts w:ascii="Verdana" w:hAnsi="Verdana" w:cs="Arial"/>
                <w:sz w:val="22"/>
                <w:szCs w:val="22"/>
              </w:rPr>
            </w:pPr>
          </w:p>
          <w:p w14:paraId="414CE321" w14:textId="77777777" w:rsidR="003470A6" w:rsidRPr="00C6684B" w:rsidRDefault="003470A6" w:rsidP="003470A6">
            <w:pPr>
              <w:spacing w:before="60" w:after="60"/>
              <w:rPr>
                <w:rFonts w:ascii="Verdana" w:hAnsi="Verdana" w:cs="Arial"/>
                <w:sz w:val="22"/>
                <w:szCs w:val="22"/>
              </w:rPr>
            </w:pPr>
            <w:r w:rsidRPr="00C6684B">
              <w:rPr>
                <w:rFonts w:ascii="Verdana" w:hAnsi="Verdana" w:cs="Arial"/>
                <w:sz w:val="22"/>
                <w:szCs w:val="22"/>
              </w:rPr>
              <w:t xml:space="preserve">Timing considerations around any notable or protected species will be </w:t>
            </w:r>
            <w:proofErr w:type="gramStart"/>
            <w:r w:rsidRPr="00C6684B">
              <w:rPr>
                <w:rFonts w:ascii="Verdana" w:hAnsi="Verdana" w:cs="Arial"/>
                <w:sz w:val="22"/>
                <w:szCs w:val="22"/>
              </w:rPr>
              <w:t>taken into account</w:t>
            </w:r>
            <w:proofErr w:type="gramEnd"/>
            <w:r w:rsidRPr="00C6684B">
              <w:rPr>
                <w:rFonts w:ascii="Verdana" w:hAnsi="Verdana" w:cs="Arial"/>
                <w:sz w:val="22"/>
                <w:szCs w:val="22"/>
              </w:rPr>
              <w:t xml:space="preserve"> at the stage of operational planning. </w:t>
            </w:r>
          </w:p>
          <w:p w14:paraId="3DB23065" w14:textId="77777777" w:rsidR="003470A6" w:rsidRPr="00C6684B" w:rsidRDefault="003470A6" w:rsidP="003470A6">
            <w:pPr>
              <w:spacing w:before="60" w:after="60"/>
              <w:rPr>
                <w:rFonts w:ascii="Verdana" w:hAnsi="Verdana" w:cs="Arial"/>
                <w:sz w:val="22"/>
                <w:szCs w:val="22"/>
              </w:rPr>
            </w:pPr>
          </w:p>
          <w:p w14:paraId="77F77080" w14:textId="53065BFB" w:rsidR="003470A6" w:rsidRPr="00C6684B" w:rsidRDefault="00F86582" w:rsidP="003470A6">
            <w:pPr>
              <w:spacing w:before="60" w:after="60"/>
              <w:rPr>
                <w:rFonts w:ascii="Verdana" w:hAnsi="Verdana" w:cs="Arial"/>
                <w:sz w:val="22"/>
                <w:szCs w:val="22"/>
              </w:rPr>
            </w:pPr>
            <w:r w:rsidRPr="00C6684B">
              <w:rPr>
                <w:rFonts w:ascii="Verdana" w:hAnsi="Verdana" w:cs="Arial"/>
                <w:sz w:val="22"/>
                <w:szCs w:val="22"/>
              </w:rPr>
              <w:t>Where possible, and particularly in the more naturalistic woodlands, opportunities will be taken during thinning operations to protect and enhance ecological features including old trees, reinvigorating coppice stools and nudging the species composition in favour of native species.</w:t>
            </w:r>
          </w:p>
          <w:p w14:paraId="6AA3C839" w14:textId="77777777" w:rsidR="003470A6" w:rsidRPr="00C6684B" w:rsidRDefault="003470A6" w:rsidP="003470A6">
            <w:pPr>
              <w:spacing w:before="60" w:after="60"/>
              <w:rPr>
                <w:rFonts w:ascii="Verdana" w:hAnsi="Verdana" w:cs="Arial"/>
                <w:sz w:val="22"/>
                <w:szCs w:val="22"/>
              </w:rPr>
            </w:pPr>
          </w:p>
          <w:p w14:paraId="4A219D28" w14:textId="77777777" w:rsidR="001C69E7" w:rsidRDefault="0018168E" w:rsidP="003470A6">
            <w:pPr>
              <w:spacing w:before="60" w:after="60"/>
              <w:rPr>
                <w:rFonts w:ascii="Verdana" w:hAnsi="Verdana" w:cs="Arial"/>
                <w:sz w:val="22"/>
                <w:szCs w:val="22"/>
              </w:rPr>
            </w:pPr>
            <w:r>
              <w:rPr>
                <w:rFonts w:ascii="Verdana" w:hAnsi="Verdana" w:cs="Arial"/>
                <w:sz w:val="22"/>
                <w:szCs w:val="22"/>
              </w:rPr>
              <w:t>To realise these aspirations a series of management prescriptions have been devised to establish priorities and achieve specific outcomes. These are given below.</w:t>
            </w:r>
          </w:p>
          <w:p w14:paraId="679B30CD" w14:textId="77777777" w:rsidR="00E85659" w:rsidRDefault="00E85659" w:rsidP="003470A6">
            <w:pPr>
              <w:spacing w:before="60" w:after="60"/>
              <w:rPr>
                <w:rFonts w:ascii="Verdana" w:hAnsi="Verdana" w:cs="Arial"/>
                <w:sz w:val="22"/>
                <w:szCs w:val="22"/>
              </w:rPr>
            </w:pPr>
          </w:p>
          <w:p w14:paraId="7A4FEA1E" w14:textId="2934C0D0" w:rsidR="00E85659" w:rsidRPr="00C6684B" w:rsidRDefault="00E85659" w:rsidP="003470A6">
            <w:pPr>
              <w:spacing w:before="60" w:after="60"/>
              <w:rPr>
                <w:rFonts w:ascii="Verdana" w:hAnsi="Verdana" w:cs="Arial"/>
                <w:sz w:val="22"/>
                <w:szCs w:val="22"/>
              </w:rPr>
            </w:pPr>
            <w:r>
              <w:rPr>
                <w:rFonts w:ascii="Verdana" w:hAnsi="Verdana" w:cs="Arial"/>
                <w:sz w:val="22"/>
                <w:szCs w:val="22"/>
              </w:rPr>
              <w:t xml:space="preserve">Preliminary conversations have been carried out with the neighbouring </w:t>
            </w:r>
            <w:proofErr w:type="spellStart"/>
            <w:r>
              <w:rPr>
                <w:rFonts w:ascii="Verdana" w:hAnsi="Verdana" w:cs="Arial"/>
                <w:sz w:val="22"/>
                <w:szCs w:val="22"/>
              </w:rPr>
              <w:t>Bonsk</w:t>
            </w:r>
            <w:r w:rsidR="00EC6A84">
              <w:rPr>
                <w:rFonts w:ascii="Verdana" w:hAnsi="Verdana" w:cs="Arial"/>
                <w:sz w:val="22"/>
                <w:szCs w:val="22"/>
              </w:rPr>
              <w:t>ei</w:t>
            </w:r>
            <w:r>
              <w:rPr>
                <w:rFonts w:ascii="Verdana" w:hAnsi="Verdana" w:cs="Arial"/>
                <w:sz w:val="22"/>
                <w:szCs w:val="22"/>
              </w:rPr>
              <w:t>d</w:t>
            </w:r>
            <w:proofErr w:type="spellEnd"/>
            <w:r>
              <w:rPr>
                <w:rFonts w:ascii="Verdana" w:hAnsi="Verdana" w:cs="Arial"/>
                <w:sz w:val="22"/>
                <w:szCs w:val="22"/>
              </w:rPr>
              <w:t xml:space="preserve"> Estate </w:t>
            </w:r>
            <w:proofErr w:type="gramStart"/>
            <w:r>
              <w:rPr>
                <w:rFonts w:ascii="Verdana" w:hAnsi="Verdana" w:cs="Arial"/>
                <w:sz w:val="22"/>
                <w:szCs w:val="22"/>
              </w:rPr>
              <w:t>in order to</w:t>
            </w:r>
            <w:proofErr w:type="gramEnd"/>
            <w:r>
              <w:rPr>
                <w:rFonts w:ascii="Verdana" w:hAnsi="Verdana" w:cs="Arial"/>
                <w:sz w:val="22"/>
                <w:szCs w:val="22"/>
              </w:rPr>
              <w:t xml:space="preserve"> establish a Timber haulage route for harvesting operations from the Linn of Tummel. A route has been agreed in principle using </w:t>
            </w:r>
            <w:proofErr w:type="spellStart"/>
            <w:r>
              <w:rPr>
                <w:rFonts w:ascii="Verdana" w:hAnsi="Verdana" w:cs="Arial"/>
                <w:sz w:val="22"/>
                <w:szCs w:val="22"/>
              </w:rPr>
              <w:t>B</w:t>
            </w:r>
            <w:r w:rsidR="00EC6A84">
              <w:rPr>
                <w:rFonts w:ascii="Verdana" w:hAnsi="Verdana" w:cs="Arial"/>
                <w:sz w:val="22"/>
                <w:szCs w:val="22"/>
              </w:rPr>
              <w:t>o</w:t>
            </w:r>
            <w:r>
              <w:rPr>
                <w:rFonts w:ascii="Verdana" w:hAnsi="Verdana" w:cs="Arial"/>
                <w:sz w:val="22"/>
                <w:szCs w:val="22"/>
              </w:rPr>
              <w:t>nskeid</w:t>
            </w:r>
            <w:proofErr w:type="spellEnd"/>
            <w:r>
              <w:rPr>
                <w:rFonts w:ascii="Verdana" w:hAnsi="Verdana" w:cs="Arial"/>
                <w:sz w:val="22"/>
                <w:szCs w:val="22"/>
              </w:rPr>
              <w:t xml:space="preserve"> infrastructure. This is subject to more detailed agreement at the </w:t>
            </w:r>
            <w:r w:rsidR="00EC6A84">
              <w:rPr>
                <w:rFonts w:ascii="Verdana" w:hAnsi="Verdana" w:cs="Arial"/>
                <w:sz w:val="22"/>
                <w:szCs w:val="22"/>
              </w:rPr>
              <w:t>operational</w:t>
            </w:r>
            <w:r>
              <w:rPr>
                <w:rFonts w:ascii="Verdana" w:hAnsi="Verdana" w:cs="Arial"/>
                <w:sz w:val="22"/>
                <w:szCs w:val="22"/>
              </w:rPr>
              <w:t xml:space="preserve"> level between NTS and </w:t>
            </w:r>
            <w:proofErr w:type="spellStart"/>
            <w:r>
              <w:rPr>
                <w:rFonts w:ascii="Verdana" w:hAnsi="Verdana" w:cs="Arial"/>
                <w:sz w:val="22"/>
                <w:szCs w:val="22"/>
              </w:rPr>
              <w:t>Bonskeid</w:t>
            </w:r>
            <w:proofErr w:type="spellEnd"/>
            <w:r>
              <w:rPr>
                <w:rFonts w:ascii="Verdana" w:hAnsi="Verdana" w:cs="Arial"/>
                <w:sz w:val="22"/>
                <w:szCs w:val="22"/>
              </w:rPr>
              <w:t xml:space="preserve"> Estate.</w:t>
            </w:r>
          </w:p>
        </w:tc>
      </w:tr>
    </w:tbl>
    <w:p w14:paraId="2753995E" w14:textId="77777777" w:rsidR="001C69E7" w:rsidRPr="00987C5F" w:rsidRDefault="001C69E7" w:rsidP="00DE703C">
      <w:pPr>
        <w:rPr>
          <w:rFonts w:ascii="Verdana" w:hAnsi="Verdana" w:cs="Arial"/>
          <w:sz w:val="22"/>
          <w:szCs w:val="22"/>
          <w:highlight w:val="green"/>
        </w:rPr>
      </w:pPr>
    </w:p>
    <w:p w14:paraId="79C3DA25" w14:textId="77777777" w:rsidR="001E4C30" w:rsidRDefault="001E4C30" w:rsidP="00DE703C">
      <w:pPr>
        <w:rPr>
          <w:rFonts w:ascii="Verdana" w:hAnsi="Verdana" w:cs="Arial"/>
          <w:sz w:val="22"/>
          <w:szCs w:val="22"/>
          <w:highlight w:val="green"/>
        </w:rPr>
      </w:pPr>
    </w:p>
    <w:p w14:paraId="548F7205" w14:textId="77777777" w:rsidR="0018168E" w:rsidRDefault="0018168E" w:rsidP="00DE703C">
      <w:pPr>
        <w:rPr>
          <w:rFonts w:ascii="Verdana" w:hAnsi="Verdana" w:cs="Arial"/>
          <w:sz w:val="22"/>
          <w:szCs w:val="22"/>
          <w:highlight w:val="green"/>
        </w:rPr>
      </w:pPr>
    </w:p>
    <w:p w14:paraId="4F8B3F33" w14:textId="77777777" w:rsidR="0018168E" w:rsidRDefault="0018168E" w:rsidP="00DE703C">
      <w:pPr>
        <w:rPr>
          <w:rFonts w:ascii="Verdana" w:hAnsi="Verdana" w:cs="Arial"/>
          <w:sz w:val="22"/>
          <w:szCs w:val="22"/>
          <w:highlight w:val="green"/>
        </w:rPr>
      </w:pPr>
    </w:p>
    <w:p w14:paraId="185BAF44" w14:textId="77777777" w:rsidR="00BB19CB" w:rsidRDefault="00BB19CB" w:rsidP="00DE703C">
      <w:pPr>
        <w:rPr>
          <w:rFonts w:ascii="Verdana" w:hAnsi="Verdana" w:cs="Arial"/>
          <w:sz w:val="22"/>
          <w:szCs w:val="22"/>
          <w:highlight w:val="green"/>
        </w:rPr>
      </w:pPr>
    </w:p>
    <w:p w14:paraId="39FE8ACA" w14:textId="77777777" w:rsidR="00BB19CB" w:rsidRDefault="00BB19CB" w:rsidP="00DE703C">
      <w:pPr>
        <w:rPr>
          <w:rFonts w:ascii="Verdana" w:hAnsi="Verdana" w:cs="Arial"/>
          <w:sz w:val="22"/>
          <w:szCs w:val="22"/>
          <w:highlight w:val="green"/>
        </w:rPr>
      </w:pPr>
    </w:p>
    <w:p w14:paraId="484479D7" w14:textId="77777777" w:rsidR="00BB19CB" w:rsidRDefault="00BB19CB" w:rsidP="00DE703C">
      <w:pPr>
        <w:rPr>
          <w:rFonts w:ascii="Verdana" w:hAnsi="Verdana" w:cs="Arial"/>
          <w:sz w:val="22"/>
          <w:szCs w:val="22"/>
          <w:highlight w:val="green"/>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64"/>
        <w:tblLook w:val="04A0" w:firstRow="1" w:lastRow="0" w:firstColumn="1" w:lastColumn="0" w:noHBand="0" w:noVBand="1"/>
      </w:tblPr>
      <w:tblGrid>
        <w:gridCol w:w="9322"/>
      </w:tblGrid>
      <w:tr w:rsidR="00DE703C" w:rsidRPr="0018168E" w14:paraId="2FFCF2E4" w14:textId="77777777" w:rsidTr="00C07E28">
        <w:tc>
          <w:tcPr>
            <w:tcW w:w="9322" w:type="dxa"/>
            <w:shd w:val="clear" w:color="auto" w:fill="000064"/>
          </w:tcPr>
          <w:p w14:paraId="4D2F7088" w14:textId="77777777" w:rsidR="00DE703C" w:rsidRPr="0018168E" w:rsidRDefault="001C69E7" w:rsidP="005F03F8">
            <w:pPr>
              <w:tabs>
                <w:tab w:val="left" w:pos="2835"/>
                <w:tab w:val="left" w:pos="3686"/>
                <w:tab w:val="left" w:pos="4678"/>
                <w:tab w:val="right" w:pos="7230"/>
              </w:tabs>
              <w:spacing w:before="60" w:after="60"/>
              <w:rPr>
                <w:rFonts w:ascii="Verdana" w:hAnsi="Verdana" w:cs="Arial"/>
                <w:sz w:val="32"/>
                <w:szCs w:val="32"/>
                <w:lang w:val="en-US"/>
              </w:rPr>
            </w:pPr>
            <w:r w:rsidRPr="0018168E">
              <w:rPr>
                <w:rFonts w:ascii="Verdana" w:hAnsi="Verdana" w:cs="Arial"/>
                <w:sz w:val="32"/>
                <w:szCs w:val="32"/>
                <w:lang w:val="en-US"/>
              </w:rPr>
              <w:t>6</w:t>
            </w:r>
            <w:r w:rsidR="00DE703C" w:rsidRPr="0018168E">
              <w:rPr>
                <w:rFonts w:ascii="Verdana" w:hAnsi="Verdana" w:cs="Arial"/>
                <w:sz w:val="32"/>
                <w:szCs w:val="32"/>
                <w:lang w:val="en-US"/>
              </w:rPr>
              <w:t xml:space="preserve">. Management </w:t>
            </w:r>
            <w:r w:rsidR="00E74BC9" w:rsidRPr="0018168E">
              <w:rPr>
                <w:rFonts w:ascii="Verdana" w:hAnsi="Verdana" w:cs="Arial"/>
                <w:sz w:val="32"/>
                <w:szCs w:val="32"/>
                <w:lang w:val="en-US"/>
              </w:rPr>
              <w:t>Proposals</w:t>
            </w:r>
            <w:r w:rsidR="00DE703C" w:rsidRPr="0018168E">
              <w:rPr>
                <w:rFonts w:ascii="Verdana" w:hAnsi="Verdana" w:cs="Arial"/>
                <w:sz w:val="32"/>
                <w:szCs w:val="32"/>
                <w:lang w:val="en-US"/>
              </w:rPr>
              <w:t xml:space="preserve"> </w:t>
            </w:r>
          </w:p>
        </w:tc>
      </w:tr>
    </w:tbl>
    <w:p w14:paraId="15FED45F" w14:textId="77777777" w:rsidR="00DE703C" w:rsidRPr="0018168E" w:rsidRDefault="00DE703C" w:rsidP="001041FA">
      <w:pPr>
        <w:spacing w:after="120"/>
        <w:rPr>
          <w:rFonts w:ascii="Verdana" w:hAnsi="Verdana" w:cs="Arial"/>
          <w:sz w:val="22"/>
          <w:szCs w:val="22"/>
        </w:rPr>
      </w:pPr>
      <w:r w:rsidRPr="0018168E">
        <w:rPr>
          <w:rFonts w:ascii="Verdana" w:hAnsi="Verdana" w:cs="Arial"/>
          <w:sz w:val="22"/>
          <w:szCs w:val="22"/>
        </w:rPr>
        <w:t>Tell us the management operations you intend to carry out over the next 10 years to help meet your management objectives for the woodland.</w:t>
      </w:r>
      <w:r w:rsidR="00320C56" w:rsidRPr="0018168E">
        <w:rPr>
          <w:rFonts w:ascii="Verdana" w:hAnsi="Verdana" w:cs="Arial"/>
          <w:sz w:val="22"/>
          <w:szCs w:val="22"/>
        </w:rPr>
        <w:t xml:space="preserve"> </w:t>
      </w:r>
      <w:r w:rsidR="001041FA" w:rsidRPr="0018168E">
        <w:rPr>
          <w:rFonts w:ascii="Verdana" w:hAnsi="Verdana" w:cs="Arial"/>
          <w:sz w:val="22"/>
          <w:szCs w:val="22"/>
        </w:rPr>
        <w:t xml:space="preserve">The submission of this plan will be considered as an application for permission to thin the woodland over the </w:t>
      </w:r>
      <w:proofErr w:type="gramStart"/>
      <w:r w:rsidR="001041FA" w:rsidRPr="0018168E">
        <w:rPr>
          <w:rFonts w:ascii="Verdana" w:hAnsi="Verdana" w:cs="Arial"/>
          <w:sz w:val="22"/>
          <w:szCs w:val="22"/>
        </w:rPr>
        <w:t>10 year</w:t>
      </w:r>
      <w:proofErr w:type="gramEnd"/>
      <w:r w:rsidR="001041FA" w:rsidRPr="0018168E">
        <w:rPr>
          <w:rFonts w:ascii="Verdana" w:hAnsi="Verdana" w:cs="Arial"/>
          <w:sz w:val="22"/>
          <w:szCs w:val="22"/>
        </w:rPr>
        <w:t xml:space="preserve"> plan period, subject to the completion of Table 1 and the submission of appropriate maps.  If you intend to carry out other types of felling</w:t>
      </w:r>
      <w:r w:rsidR="003A6969" w:rsidRPr="0018168E">
        <w:rPr>
          <w:rFonts w:ascii="Verdana" w:hAnsi="Verdana" w:cs="Arial"/>
          <w:sz w:val="22"/>
          <w:szCs w:val="22"/>
        </w:rPr>
        <w:t xml:space="preserve"> (e.g. </w:t>
      </w:r>
      <w:proofErr w:type="spellStart"/>
      <w:r w:rsidR="003A6969" w:rsidRPr="0018168E">
        <w:rPr>
          <w:rFonts w:ascii="Verdana" w:hAnsi="Verdana" w:cs="Arial"/>
          <w:sz w:val="22"/>
          <w:szCs w:val="22"/>
        </w:rPr>
        <w:t>clearfelling</w:t>
      </w:r>
      <w:proofErr w:type="spellEnd"/>
      <w:r w:rsidR="003A6969" w:rsidRPr="0018168E">
        <w:rPr>
          <w:rFonts w:ascii="Verdana" w:hAnsi="Verdana" w:cs="Arial"/>
          <w:sz w:val="22"/>
          <w:szCs w:val="22"/>
        </w:rPr>
        <w:t>)</w:t>
      </w:r>
      <w:r w:rsidR="001041FA" w:rsidRPr="0018168E">
        <w:rPr>
          <w:rFonts w:ascii="Verdana" w:hAnsi="Verdana" w:cs="Arial"/>
          <w:sz w:val="22"/>
          <w:szCs w:val="22"/>
        </w:rPr>
        <w:t xml:space="preserve"> you must apply for </w:t>
      </w:r>
      <w:r w:rsidR="003A6969" w:rsidRPr="0018168E">
        <w:rPr>
          <w:rFonts w:ascii="Verdana" w:hAnsi="Verdana" w:cs="Arial"/>
          <w:sz w:val="22"/>
          <w:szCs w:val="22"/>
        </w:rPr>
        <w:t xml:space="preserve">that </w:t>
      </w:r>
      <w:r w:rsidR="001041FA" w:rsidRPr="0018168E">
        <w:rPr>
          <w:rFonts w:ascii="Verdana" w:hAnsi="Verdana" w:cs="Arial"/>
          <w:sz w:val="22"/>
          <w:szCs w:val="22"/>
        </w:rPr>
        <w:t xml:space="preserve">permission separately.  </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DE703C" w:rsidRPr="0018168E" w14:paraId="43DA6A87" w14:textId="77777777" w:rsidTr="0018168E">
        <w:tc>
          <w:tcPr>
            <w:tcW w:w="9322" w:type="dxa"/>
            <w:shd w:val="clear" w:color="auto" w:fill="002060"/>
          </w:tcPr>
          <w:p w14:paraId="23EC85EC" w14:textId="77777777" w:rsidR="00DE703C" w:rsidRPr="0018168E" w:rsidRDefault="000C390B" w:rsidP="000C390B">
            <w:pPr>
              <w:spacing w:before="60" w:after="60"/>
              <w:rPr>
                <w:rFonts w:ascii="Verdana" w:hAnsi="Verdana" w:cs="Arial"/>
                <w:sz w:val="22"/>
                <w:szCs w:val="22"/>
              </w:rPr>
            </w:pPr>
            <w:r w:rsidRPr="0018168E">
              <w:rPr>
                <w:rFonts w:ascii="Verdana" w:hAnsi="Verdana" w:cs="Arial"/>
                <w:szCs w:val="22"/>
              </w:rPr>
              <w:t>6.1 Silvicultural Practice</w:t>
            </w:r>
          </w:p>
        </w:tc>
      </w:tr>
      <w:tr w:rsidR="000C390B" w:rsidRPr="0018168E" w14:paraId="7B9F7122" w14:textId="77777777" w:rsidTr="0018168E">
        <w:tc>
          <w:tcPr>
            <w:tcW w:w="9322" w:type="dxa"/>
            <w:shd w:val="clear" w:color="auto" w:fill="D9D9D9" w:themeFill="background1" w:themeFillShade="D9"/>
          </w:tcPr>
          <w:p w14:paraId="2D3594EF" w14:textId="77777777" w:rsidR="000C390B" w:rsidRPr="0018168E" w:rsidRDefault="000C390B" w:rsidP="000C390B">
            <w:pPr>
              <w:spacing w:before="60" w:after="60"/>
              <w:rPr>
                <w:rFonts w:ascii="Verdana" w:hAnsi="Verdana" w:cs="Arial"/>
                <w:sz w:val="22"/>
                <w:szCs w:val="22"/>
              </w:rPr>
            </w:pPr>
            <w:r w:rsidRPr="0018168E">
              <w:rPr>
                <w:rFonts w:ascii="Verdana" w:hAnsi="Verdana" w:cs="Arial"/>
                <w:sz w:val="22"/>
                <w:szCs w:val="22"/>
              </w:rPr>
              <w:t>Outline silvicultural practice and management prescriptions. Include any past management practice that is relevant and the strategies to address the issues identified in section 5.</w:t>
            </w:r>
          </w:p>
        </w:tc>
      </w:tr>
      <w:tr w:rsidR="000C390B" w:rsidRPr="00987C5F" w14:paraId="349F98D1" w14:textId="77777777" w:rsidTr="0018168E">
        <w:tc>
          <w:tcPr>
            <w:tcW w:w="9322" w:type="dxa"/>
          </w:tcPr>
          <w:p w14:paraId="02232DEB" w14:textId="67D5BAE9" w:rsidR="0015708E" w:rsidRDefault="0015708E" w:rsidP="0015708E">
            <w:pPr>
              <w:spacing w:before="60" w:after="60"/>
              <w:rPr>
                <w:rFonts w:ascii="Verdana" w:hAnsi="Verdana" w:cs="Arial"/>
                <w:sz w:val="22"/>
                <w:szCs w:val="22"/>
              </w:rPr>
            </w:pPr>
            <w:bookmarkStart w:id="0" w:name="_Hlk112321670"/>
            <w:r w:rsidRPr="0018168E">
              <w:rPr>
                <w:rFonts w:ascii="Verdana" w:hAnsi="Verdana" w:cs="Arial"/>
                <w:sz w:val="22"/>
                <w:szCs w:val="22"/>
              </w:rPr>
              <w:t xml:space="preserve">The overarching management strategy will be to create a series of management </w:t>
            </w:r>
            <w:r w:rsidR="0018168E">
              <w:rPr>
                <w:rFonts w:ascii="Verdana" w:hAnsi="Verdana" w:cs="Arial"/>
                <w:sz w:val="22"/>
                <w:szCs w:val="22"/>
              </w:rPr>
              <w:t>prescriptions and zone</w:t>
            </w:r>
            <w:r w:rsidR="00EC6A84">
              <w:rPr>
                <w:rFonts w:ascii="Verdana" w:hAnsi="Verdana" w:cs="Arial"/>
                <w:sz w:val="22"/>
                <w:szCs w:val="22"/>
              </w:rPr>
              <w:t>s</w:t>
            </w:r>
            <w:r w:rsidRPr="0018168E">
              <w:rPr>
                <w:rFonts w:ascii="Verdana" w:hAnsi="Verdana" w:cs="Arial"/>
                <w:sz w:val="22"/>
                <w:szCs w:val="22"/>
              </w:rPr>
              <w:t xml:space="preserve"> that will influence how management is progressed and to develop a specific </w:t>
            </w:r>
            <w:r w:rsidR="0018168E">
              <w:rPr>
                <w:rFonts w:ascii="Verdana" w:hAnsi="Verdana" w:cs="Arial"/>
                <w:sz w:val="22"/>
                <w:szCs w:val="22"/>
              </w:rPr>
              <w:t>ecological character (</w:t>
            </w:r>
            <w:r w:rsidRPr="0018168E">
              <w:rPr>
                <w:rFonts w:ascii="Verdana" w:hAnsi="Verdana" w:cs="Arial"/>
                <w:sz w:val="22"/>
                <w:szCs w:val="22"/>
              </w:rPr>
              <w:t xml:space="preserve">see map number </w:t>
            </w:r>
            <w:r w:rsidR="00C0004E" w:rsidRPr="0018168E">
              <w:rPr>
                <w:rFonts w:ascii="Verdana" w:hAnsi="Verdana" w:cs="Arial"/>
                <w:sz w:val="22"/>
                <w:szCs w:val="22"/>
              </w:rPr>
              <w:t>7</w:t>
            </w:r>
            <w:r w:rsidRPr="0018168E">
              <w:rPr>
                <w:rFonts w:ascii="Verdana" w:hAnsi="Verdana" w:cs="Arial"/>
                <w:sz w:val="22"/>
                <w:szCs w:val="22"/>
              </w:rPr>
              <w:t xml:space="preserve">). A part of the management of the landscape will be to mediate between these elements ensuring that the critical features of the landscape area conserved. </w:t>
            </w:r>
          </w:p>
          <w:p w14:paraId="33931614" w14:textId="77777777" w:rsidR="0018168E" w:rsidRDefault="0018168E" w:rsidP="0015708E">
            <w:pPr>
              <w:spacing w:before="60" w:after="60"/>
              <w:rPr>
                <w:rFonts w:ascii="Verdana" w:hAnsi="Verdana" w:cs="Arial"/>
                <w:sz w:val="22"/>
                <w:szCs w:val="22"/>
              </w:rPr>
            </w:pPr>
          </w:p>
          <w:p w14:paraId="55DC7C02" w14:textId="2BC0AD0E" w:rsidR="0018168E" w:rsidRDefault="0018168E" w:rsidP="0018168E">
            <w:pPr>
              <w:spacing w:before="60" w:after="60"/>
              <w:rPr>
                <w:rFonts w:ascii="Verdana" w:hAnsi="Verdana" w:cs="Arial"/>
                <w:sz w:val="22"/>
                <w:szCs w:val="22"/>
              </w:rPr>
            </w:pPr>
            <w:r>
              <w:rPr>
                <w:rFonts w:ascii="Verdana" w:hAnsi="Verdana" w:cs="Arial"/>
                <w:sz w:val="22"/>
                <w:szCs w:val="22"/>
              </w:rPr>
              <w:t xml:space="preserve">The woodlands around Killiecrankie and the Linn of Tummel are all featured on the Ancient </w:t>
            </w:r>
            <w:r w:rsidR="00EC6A84">
              <w:rPr>
                <w:rFonts w:ascii="Verdana" w:hAnsi="Verdana" w:cs="Arial"/>
                <w:sz w:val="22"/>
                <w:szCs w:val="22"/>
              </w:rPr>
              <w:t>W</w:t>
            </w:r>
            <w:r>
              <w:rPr>
                <w:rFonts w:ascii="Verdana" w:hAnsi="Verdana" w:cs="Arial"/>
                <w:sz w:val="22"/>
                <w:szCs w:val="22"/>
              </w:rPr>
              <w:t xml:space="preserve">oodland Inventory, maintained by NatureScot. Many are classed as ancient, having records dating back to before 1750 and many are likely to be much older. By this time, the main pattern of woodlands in this area was established and the distribution of woods has changed little, probably due to the challenging terrain and lack of agricultural opportunity. Many of the woodlands have been highly modified over time, largely </w:t>
            </w:r>
            <w:proofErr w:type="gramStart"/>
            <w:r>
              <w:rPr>
                <w:rFonts w:ascii="Verdana" w:hAnsi="Verdana" w:cs="Arial"/>
                <w:sz w:val="22"/>
                <w:szCs w:val="22"/>
              </w:rPr>
              <w:t>as a result of</w:t>
            </w:r>
            <w:proofErr w:type="gramEnd"/>
            <w:r>
              <w:rPr>
                <w:rFonts w:ascii="Verdana" w:hAnsi="Verdana" w:cs="Arial"/>
                <w:sz w:val="22"/>
                <w:szCs w:val="22"/>
              </w:rPr>
              <w:t xml:space="preserve"> attempts at increased productivity during the 19</w:t>
            </w:r>
            <w:r w:rsidRPr="006B65DB">
              <w:rPr>
                <w:rFonts w:ascii="Verdana" w:hAnsi="Verdana" w:cs="Arial"/>
                <w:sz w:val="22"/>
                <w:szCs w:val="22"/>
                <w:vertAlign w:val="superscript"/>
              </w:rPr>
              <w:t>th</w:t>
            </w:r>
            <w:r>
              <w:rPr>
                <w:rFonts w:ascii="Verdana" w:hAnsi="Verdana" w:cs="Arial"/>
                <w:sz w:val="22"/>
                <w:szCs w:val="22"/>
              </w:rPr>
              <w:t xml:space="preserve"> and 20</w:t>
            </w:r>
            <w:r w:rsidRPr="006B65DB">
              <w:rPr>
                <w:rFonts w:ascii="Verdana" w:hAnsi="Verdana" w:cs="Arial"/>
                <w:sz w:val="22"/>
                <w:szCs w:val="22"/>
                <w:vertAlign w:val="superscript"/>
              </w:rPr>
              <w:t>th</w:t>
            </w:r>
            <w:r>
              <w:rPr>
                <w:rFonts w:ascii="Verdana" w:hAnsi="Verdana" w:cs="Arial"/>
                <w:sz w:val="22"/>
                <w:szCs w:val="22"/>
              </w:rPr>
              <w:t xml:space="preserve"> centuries. This has resulted in the introduction of tree species that are no longer deemed desirable and are likely to compromise the ecological integrity of the site. Other species are non-native, but present less of an ecological problem. The most problematic species are beech, Sitka spruce, western hemlock, and European silver. Less damaging are species such as Douglas fir, sycamore and larch. These are undesirable, but they can serve a valuable ecological or visual function. </w:t>
            </w:r>
          </w:p>
          <w:p w14:paraId="068E3FD5" w14:textId="087D0AD1" w:rsidR="0018168E" w:rsidRDefault="0018168E" w:rsidP="0018168E">
            <w:pPr>
              <w:spacing w:before="60" w:after="60"/>
              <w:rPr>
                <w:rFonts w:ascii="Verdana" w:hAnsi="Verdana" w:cs="Arial"/>
                <w:sz w:val="22"/>
                <w:szCs w:val="22"/>
              </w:rPr>
            </w:pPr>
            <w:r>
              <w:rPr>
                <w:rFonts w:ascii="Verdana" w:hAnsi="Verdana" w:cs="Arial"/>
                <w:sz w:val="22"/>
                <w:szCs w:val="22"/>
              </w:rPr>
              <w:t xml:space="preserve">At this site, the presence of beech is a particular issue </w:t>
            </w:r>
            <w:proofErr w:type="gramStart"/>
            <w:r>
              <w:rPr>
                <w:rFonts w:ascii="Verdana" w:hAnsi="Verdana" w:cs="Arial"/>
                <w:sz w:val="22"/>
                <w:szCs w:val="22"/>
              </w:rPr>
              <w:t>with regard to</w:t>
            </w:r>
            <w:proofErr w:type="gramEnd"/>
            <w:r>
              <w:rPr>
                <w:rFonts w:ascii="Verdana" w:hAnsi="Verdana" w:cs="Arial"/>
                <w:sz w:val="22"/>
                <w:szCs w:val="22"/>
              </w:rPr>
              <w:t xml:space="preserve"> native woodland. However, it is recognised that older specimens are an important component of the local landscape, valued by visitors, and serving as an important resource for decaying wood habitats. While the long-term vision is to move this site in the direction of site native species through active management, the tactical approach will be to focus on the removal of young and middle-aged beech, while allowing important older specimens to decline naturally.</w:t>
            </w:r>
          </w:p>
          <w:p w14:paraId="1A337F76" w14:textId="77777777" w:rsidR="0018168E" w:rsidRDefault="0018168E" w:rsidP="0018168E">
            <w:pPr>
              <w:spacing w:before="60" w:after="60"/>
              <w:rPr>
                <w:rFonts w:ascii="Verdana" w:hAnsi="Verdana" w:cs="Arial"/>
                <w:sz w:val="22"/>
                <w:szCs w:val="22"/>
              </w:rPr>
            </w:pPr>
          </w:p>
          <w:p w14:paraId="44AD845E" w14:textId="6AAEDFDA" w:rsidR="0018168E" w:rsidRDefault="0018168E" w:rsidP="0018168E">
            <w:pPr>
              <w:spacing w:before="60" w:after="60"/>
              <w:rPr>
                <w:rFonts w:ascii="Verdana" w:hAnsi="Verdana" w:cs="Arial"/>
                <w:sz w:val="22"/>
                <w:szCs w:val="22"/>
              </w:rPr>
            </w:pPr>
            <w:r>
              <w:rPr>
                <w:rFonts w:ascii="Verdana" w:hAnsi="Verdana" w:cs="Arial"/>
                <w:sz w:val="22"/>
                <w:szCs w:val="22"/>
              </w:rPr>
              <w:t>To achieve these goals the following management prescriptions shall be adopted (see Maps 6 &amp; 8</w:t>
            </w:r>
            <w:r w:rsidR="00461D6E">
              <w:rPr>
                <w:rFonts w:ascii="Verdana" w:hAnsi="Verdana" w:cs="Arial"/>
                <w:sz w:val="22"/>
                <w:szCs w:val="22"/>
              </w:rPr>
              <w:t>- see above</w:t>
            </w:r>
            <w:r>
              <w:rPr>
                <w:rFonts w:ascii="Verdana" w:hAnsi="Verdana" w:cs="Arial"/>
                <w:sz w:val="22"/>
                <w:szCs w:val="22"/>
              </w:rPr>
              <w:t>)</w:t>
            </w:r>
            <w:r w:rsidR="00CD2E84">
              <w:rPr>
                <w:rFonts w:ascii="Verdana" w:hAnsi="Verdana" w:cs="Arial"/>
                <w:sz w:val="22"/>
                <w:szCs w:val="22"/>
              </w:rPr>
              <w:t>.</w:t>
            </w:r>
          </w:p>
          <w:p w14:paraId="7FE5DDA8" w14:textId="77777777" w:rsidR="00CD2E84" w:rsidRDefault="00CD2E84" w:rsidP="0018168E">
            <w:pPr>
              <w:spacing w:before="60" w:after="60"/>
              <w:rPr>
                <w:rFonts w:ascii="Verdana" w:hAnsi="Verdana" w:cs="Arial"/>
                <w:sz w:val="22"/>
                <w:szCs w:val="22"/>
              </w:rPr>
            </w:pPr>
          </w:p>
          <w:p w14:paraId="0B2A78F2" w14:textId="77777777" w:rsidR="00CD2E84" w:rsidRDefault="00CD2E84" w:rsidP="00CD2E84">
            <w:pPr>
              <w:spacing w:before="60" w:after="60"/>
              <w:rPr>
                <w:rFonts w:ascii="Verdana" w:hAnsi="Verdana" w:cs="Arial"/>
                <w:b/>
                <w:bCs/>
                <w:sz w:val="22"/>
                <w:szCs w:val="22"/>
                <w:u w:val="single"/>
              </w:rPr>
            </w:pPr>
            <w:r>
              <w:rPr>
                <w:rFonts w:ascii="Verdana" w:hAnsi="Verdana" w:cs="Arial"/>
                <w:b/>
                <w:bCs/>
                <w:sz w:val="22"/>
                <w:szCs w:val="22"/>
                <w:u w:val="single"/>
              </w:rPr>
              <w:t>Minimum Intervention</w:t>
            </w:r>
          </w:p>
          <w:p w14:paraId="776E98AE" w14:textId="77777777" w:rsidR="00CD2E84" w:rsidRDefault="00CD2E84" w:rsidP="00CD2E84">
            <w:pPr>
              <w:spacing w:before="60" w:after="60"/>
              <w:rPr>
                <w:rFonts w:ascii="Verdana" w:hAnsi="Verdana" w:cs="Arial"/>
                <w:sz w:val="22"/>
                <w:szCs w:val="22"/>
              </w:rPr>
            </w:pPr>
            <w:r>
              <w:rPr>
                <w:rFonts w:ascii="Verdana" w:hAnsi="Verdana" w:cs="Arial"/>
                <w:sz w:val="22"/>
                <w:szCs w:val="22"/>
              </w:rPr>
              <w:t xml:space="preserve">Low level intervention. </w:t>
            </w:r>
          </w:p>
          <w:p w14:paraId="68E430F6" w14:textId="77777777" w:rsidR="00CD2E84" w:rsidRDefault="00CD2E84" w:rsidP="00CD2E84">
            <w:pPr>
              <w:spacing w:before="60" w:after="60"/>
              <w:rPr>
                <w:rFonts w:ascii="Verdana" w:hAnsi="Verdana" w:cs="Arial"/>
                <w:sz w:val="22"/>
                <w:szCs w:val="22"/>
              </w:rPr>
            </w:pPr>
            <w:r>
              <w:rPr>
                <w:rFonts w:ascii="Verdana" w:hAnsi="Verdana" w:cs="Arial"/>
                <w:sz w:val="22"/>
                <w:szCs w:val="22"/>
              </w:rPr>
              <w:lastRenderedPageBreak/>
              <w:t xml:space="preserve">Manage out beech and non-natives INNS. </w:t>
            </w:r>
          </w:p>
          <w:p w14:paraId="153740FC" w14:textId="77777777" w:rsidR="00CD2E84" w:rsidRDefault="00CD2E84" w:rsidP="00CD2E84">
            <w:pPr>
              <w:spacing w:before="60" w:after="60"/>
              <w:rPr>
                <w:rFonts w:ascii="Verdana" w:hAnsi="Verdana" w:cs="Arial"/>
                <w:sz w:val="22"/>
                <w:szCs w:val="22"/>
              </w:rPr>
            </w:pPr>
            <w:r>
              <w:rPr>
                <w:rFonts w:ascii="Verdana" w:hAnsi="Verdana" w:cs="Arial"/>
                <w:sz w:val="22"/>
                <w:szCs w:val="22"/>
              </w:rPr>
              <w:t>Leave cut wood on site.</w:t>
            </w:r>
          </w:p>
          <w:p w14:paraId="03C4C171" w14:textId="77777777" w:rsidR="00CD2E84" w:rsidRDefault="00CD2E84" w:rsidP="00CD2E84">
            <w:pPr>
              <w:spacing w:before="60" w:after="60"/>
              <w:rPr>
                <w:rFonts w:ascii="Verdana" w:hAnsi="Verdana" w:cs="Arial"/>
                <w:sz w:val="22"/>
                <w:szCs w:val="22"/>
              </w:rPr>
            </w:pPr>
            <w:r>
              <w:rPr>
                <w:rFonts w:ascii="Verdana" w:hAnsi="Verdana" w:cs="Arial"/>
                <w:sz w:val="22"/>
                <w:szCs w:val="22"/>
              </w:rPr>
              <w:t>Halo around natives and thin the matrix.</w:t>
            </w:r>
            <w:r>
              <w:rPr>
                <w:rFonts w:ascii="Verdana" w:hAnsi="Verdana" w:cs="Arial"/>
                <w:sz w:val="22"/>
                <w:szCs w:val="22"/>
              </w:rPr>
              <w:br/>
            </w:r>
          </w:p>
          <w:p w14:paraId="2E3DC0E0" w14:textId="77777777" w:rsidR="00CD2E84" w:rsidRPr="00A074DB" w:rsidRDefault="00CD2E84" w:rsidP="00CD2E84">
            <w:pPr>
              <w:spacing w:before="60" w:after="60"/>
              <w:rPr>
                <w:rFonts w:ascii="Verdana" w:hAnsi="Verdana" w:cs="Arial"/>
                <w:b/>
                <w:bCs/>
                <w:sz w:val="22"/>
                <w:szCs w:val="22"/>
                <w:u w:val="single"/>
              </w:rPr>
            </w:pPr>
            <w:r>
              <w:rPr>
                <w:rFonts w:ascii="Verdana" w:hAnsi="Verdana" w:cs="Arial"/>
                <w:b/>
                <w:bCs/>
                <w:sz w:val="22"/>
                <w:szCs w:val="22"/>
                <w:u w:val="single"/>
              </w:rPr>
              <w:t>Managed High Forest</w:t>
            </w:r>
          </w:p>
          <w:p w14:paraId="121D2D64" w14:textId="77777777" w:rsidR="00CD2E84" w:rsidRDefault="00CD2E84" w:rsidP="00CD2E84">
            <w:pPr>
              <w:spacing w:before="60" w:after="60"/>
              <w:rPr>
                <w:rFonts w:ascii="Verdana" w:hAnsi="Verdana" w:cs="Arial"/>
                <w:sz w:val="22"/>
                <w:szCs w:val="22"/>
              </w:rPr>
            </w:pPr>
            <w:r>
              <w:rPr>
                <w:rFonts w:ascii="Verdana" w:hAnsi="Verdana" w:cs="Arial"/>
                <w:sz w:val="22"/>
                <w:szCs w:val="22"/>
              </w:rPr>
              <w:t>Likely to have higher levels of beech with few other components.</w:t>
            </w:r>
          </w:p>
          <w:p w14:paraId="04630AE8" w14:textId="77777777" w:rsidR="00CD2E84" w:rsidRDefault="00CD2E84" w:rsidP="00CD2E84">
            <w:pPr>
              <w:spacing w:before="60" w:after="60"/>
              <w:rPr>
                <w:rFonts w:ascii="Verdana" w:hAnsi="Verdana" w:cs="Arial"/>
                <w:sz w:val="22"/>
                <w:szCs w:val="22"/>
              </w:rPr>
            </w:pPr>
            <w:r>
              <w:rPr>
                <w:rFonts w:ascii="Verdana" w:hAnsi="Verdana" w:cs="Arial"/>
                <w:sz w:val="22"/>
                <w:szCs w:val="22"/>
              </w:rPr>
              <w:t xml:space="preserve">Longer term removal of beech. Thin where possible to create opportunities for natural regeneration of native species. </w:t>
            </w:r>
          </w:p>
          <w:p w14:paraId="2399D0CE" w14:textId="77777777" w:rsidR="0088200E" w:rsidRDefault="00CD2E84" w:rsidP="00CD2E84">
            <w:pPr>
              <w:spacing w:before="60" w:after="60"/>
              <w:rPr>
                <w:rFonts w:ascii="Verdana" w:hAnsi="Verdana" w:cs="Arial"/>
                <w:sz w:val="22"/>
                <w:szCs w:val="22"/>
              </w:rPr>
            </w:pPr>
            <w:r>
              <w:rPr>
                <w:rFonts w:ascii="Verdana" w:hAnsi="Verdana" w:cs="Arial"/>
                <w:sz w:val="22"/>
                <w:szCs w:val="22"/>
              </w:rPr>
              <w:t>Focus on removal of older trees (but not veterans) to reduce the opportunities for seeding into surrounding areas.</w:t>
            </w:r>
          </w:p>
          <w:p w14:paraId="289EB2AE" w14:textId="77777777" w:rsidR="0088200E" w:rsidRDefault="0088200E" w:rsidP="00CD2E84">
            <w:pPr>
              <w:spacing w:before="60" w:after="60"/>
              <w:rPr>
                <w:rFonts w:ascii="Verdana" w:hAnsi="Verdana" w:cs="Arial"/>
                <w:sz w:val="22"/>
                <w:szCs w:val="22"/>
              </w:rPr>
            </w:pPr>
          </w:p>
          <w:p w14:paraId="669EB91D" w14:textId="77777777" w:rsidR="0088200E" w:rsidRPr="0088200E" w:rsidRDefault="0088200E" w:rsidP="00CD2E84">
            <w:pPr>
              <w:spacing w:before="60" w:after="60"/>
              <w:rPr>
                <w:rFonts w:ascii="Verdana" w:hAnsi="Verdana" w:cs="Arial"/>
                <w:b/>
                <w:bCs/>
                <w:sz w:val="22"/>
                <w:szCs w:val="22"/>
                <w:u w:val="single"/>
              </w:rPr>
            </w:pPr>
            <w:r w:rsidRPr="0088200E">
              <w:rPr>
                <w:rFonts w:ascii="Verdana" w:hAnsi="Verdana" w:cs="Arial"/>
                <w:b/>
                <w:bCs/>
                <w:sz w:val="22"/>
                <w:szCs w:val="22"/>
                <w:u w:val="single"/>
              </w:rPr>
              <w:t>Coppice with standards</w:t>
            </w:r>
          </w:p>
          <w:p w14:paraId="498CB66C" w14:textId="77777777" w:rsidR="0088200E" w:rsidRDefault="0088200E" w:rsidP="00CD2E84">
            <w:pPr>
              <w:spacing w:before="60" w:after="60"/>
              <w:rPr>
                <w:rFonts w:ascii="Verdana" w:hAnsi="Verdana" w:cs="Arial"/>
                <w:sz w:val="22"/>
                <w:szCs w:val="22"/>
              </w:rPr>
            </w:pPr>
          </w:p>
          <w:p w14:paraId="66A614E2" w14:textId="34EE3B65" w:rsidR="00CD2E84" w:rsidRDefault="0088200E" w:rsidP="00CD2E84">
            <w:pPr>
              <w:spacing w:before="60" w:after="60"/>
              <w:rPr>
                <w:rFonts w:ascii="Verdana" w:hAnsi="Verdana" w:cs="Arial"/>
                <w:sz w:val="22"/>
                <w:szCs w:val="22"/>
              </w:rPr>
            </w:pPr>
            <w:r>
              <w:rPr>
                <w:rFonts w:ascii="Verdana" w:hAnsi="Verdana" w:cs="Arial"/>
                <w:sz w:val="22"/>
                <w:szCs w:val="22"/>
              </w:rPr>
              <w:t>These are areas that have been managed in the past as coppice with standards and largely consist of birch, oak and sycamore overstorey with and understorey of hazel, many of which have been overstood and are in danger of becoming moribund. In these cases, an open overstorey will be maintained, but the stools shall be cut in rotation in small coupes, being mindful of the presence of rare lichens and lower plants.</w:t>
            </w:r>
            <w:r w:rsidR="00CD2E84">
              <w:rPr>
                <w:rFonts w:ascii="Verdana" w:hAnsi="Verdana" w:cs="Arial"/>
                <w:sz w:val="22"/>
                <w:szCs w:val="22"/>
              </w:rPr>
              <w:br/>
            </w:r>
          </w:p>
          <w:p w14:paraId="0C7C218F" w14:textId="77777777" w:rsidR="00CD2E84" w:rsidRPr="003C2D1F" w:rsidRDefault="00CD2E84" w:rsidP="00CD2E84">
            <w:pPr>
              <w:spacing w:before="60" w:after="60"/>
              <w:rPr>
                <w:rFonts w:ascii="Verdana" w:hAnsi="Verdana" w:cs="Arial"/>
                <w:b/>
                <w:bCs/>
                <w:sz w:val="22"/>
                <w:szCs w:val="22"/>
                <w:u w:val="single"/>
              </w:rPr>
            </w:pPr>
            <w:r>
              <w:rPr>
                <w:rFonts w:ascii="Verdana" w:hAnsi="Verdana" w:cs="Arial"/>
                <w:b/>
                <w:bCs/>
                <w:sz w:val="22"/>
                <w:szCs w:val="22"/>
                <w:u w:val="single"/>
              </w:rPr>
              <w:t>Long Term Retention- Conifers</w:t>
            </w:r>
          </w:p>
          <w:p w14:paraId="11201D4E" w14:textId="77777777" w:rsidR="00CD2E84" w:rsidRDefault="00CD2E84" w:rsidP="00CD2E84">
            <w:pPr>
              <w:spacing w:before="60" w:after="60"/>
              <w:rPr>
                <w:rFonts w:ascii="Verdana" w:hAnsi="Verdana" w:cs="Arial"/>
                <w:sz w:val="22"/>
                <w:szCs w:val="22"/>
              </w:rPr>
            </w:pPr>
            <w:r>
              <w:rPr>
                <w:rFonts w:ascii="Verdana" w:hAnsi="Verdana" w:cs="Arial"/>
                <w:sz w:val="22"/>
                <w:szCs w:val="22"/>
              </w:rPr>
              <w:t>These areas are largely found around the Linn of Tummel and comprise the more benign conifers including Scots pine, larch and Douglas fir.</w:t>
            </w:r>
          </w:p>
          <w:p w14:paraId="1810EF36" w14:textId="77777777" w:rsidR="00CD2E84" w:rsidRDefault="00CD2E84" w:rsidP="00CD2E84">
            <w:pPr>
              <w:spacing w:before="60" w:after="60"/>
              <w:rPr>
                <w:rFonts w:ascii="Verdana" w:hAnsi="Verdana" w:cs="Arial"/>
                <w:sz w:val="22"/>
                <w:szCs w:val="22"/>
              </w:rPr>
            </w:pPr>
            <w:r>
              <w:rPr>
                <w:rFonts w:ascii="Verdana" w:hAnsi="Verdana" w:cs="Arial"/>
                <w:sz w:val="22"/>
                <w:szCs w:val="22"/>
              </w:rPr>
              <w:t>These can be managed through regular thinning to encourage open crown growth, allow light to the woodland floor and develop groves of older trees over the long term. These stands area generally stable and unlikely to fall prey to wind throw.</w:t>
            </w:r>
          </w:p>
          <w:p w14:paraId="58BE55A7" w14:textId="77777777" w:rsidR="0088200E" w:rsidRDefault="0088200E" w:rsidP="00CD2E84">
            <w:pPr>
              <w:spacing w:before="60" w:after="60"/>
              <w:rPr>
                <w:rFonts w:ascii="Verdana" w:hAnsi="Verdana" w:cs="Arial"/>
                <w:sz w:val="22"/>
                <w:szCs w:val="22"/>
              </w:rPr>
            </w:pPr>
          </w:p>
          <w:p w14:paraId="5CB5B518" w14:textId="77777777" w:rsidR="00CD2E84" w:rsidRPr="0088200E" w:rsidRDefault="00CD2E84" w:rsidP="00CD2E84">
            <w:pPr>
              <w:spacing w:before="60" w:after="60"/>
              <w:rPr>
                <w:rFonts w:ascii="Verdana" w:hAnsi="Verdana" w:cs="Arial"/>
                <w:b/>
                <w:bCs/>
                <w:sz w:val="22"/>
                <w:szCs w:val="22"/>
                <w:u w:val="single"/>
              </w:rPr>
            </w:pPr>
            <w:r w:rsidRPr="0088200E">
              <w:rPr>
                <w:rFonts w:ascii="Verdana" w:hAnsi="Verdana" w:cs="Arial"/>
                <w:b/>
                <w:bCs/>
                <w:sz w:val="22"/>
                <w:szCs w:val="22"/>
                <w:u w:val="single"/>
              </w:rPr>
              <w:t xml:space="preserve">Clearfell </w:t>
            </w:r>
          </w:p>
          <w:p w14:paraId="48C31EB9" w14:textId="3E0F195B" w:rsidR="00EA6517" w:rsidRDefault="00CD2E84" w:rsidP="00CD2E84">
            <w:pPr>
              <w:spacing w:before="60" w:after="60"/>
              <w:rPr>
                <w:rFonts w:ascii="Verdana" w:hAnsi="Verdana" w:cs="Arial"/>
                <w:sz w:val="22"/>
                <w:szCs w:val="22"/>
              </w:rPr>
            </w:pPr>
            <w:proofErr w:type="gramStart"/>
            <w:r>
              <w:rPr>
                <w:rFonts w:ascii="Verdana" w:hAnsi="Verdana" w:cs="Arial"/>
                <w:sz w:val="22"/>
                <w:szCs w:val="22"/>
              </w:rPr>
              <w:t>A number of</w:t>
            </w:r>
            <w:proofErr w:type="gramEnd"/>
            <w:r>
              <w:rPr>
                <w:rFonts w:ascii="Verdana" w:hAnsi="Verdana" w:cs="Arial"/>
                <w:sz w:val="22"/>
                <w:szCs w:val="22"/>
              </w:rPr>
              <w:t xml:space="preserve"> stands in the Linn of Tummel comprise conifers such as Western hemlock, Sitka spruce, European silver fir and Norway spruce.  These species are undesirable in this location due to their ability to regenerate freely and/or cast a shade that will deter ground flora and the regeneration of native trees. Many of these stands have not been thinned due to poor access and are prone to wind throw as they approach maturity. This has already begun in some areas. In these cases, there is little option but to clearfell. Where sites are clear-felled, natural seeding will be the preferred from of regeneration, but this will be kept under review and replanting undertaken as a last resort.</w:t>
            </w:r>
          </w:p>
          <w:p w14:paraId="78DC371A" w14:textId="77777777" w:rsidR="00BB19CB" w:rsidRDefault="00BB19CB" w:rsidP="00CD2E84">
            <w:pPr>
              <w:spacing w:before="60" w:after="60"/>
              <w:rPr>
                <w:rFonts w:ascii="Verdana" w:hAnsi="Verdana" w:cs="Arial"/>
                <w:sz w:val="22"/>
                <w:szCs w:val="22"/>
              </w:rPr>
            </w:pPr>
          </w:p>
          <w:p w14:paraId="71033D81" w14:textId="475483EC" w:rsidR="00BB19CB" w:rsidRPr="00BB19CB" w:rsidRDefault="00BB19CB" w:rsidP="00CD2E84">
            <w:pPr>
              <w:spacing w:before="60" w:after="60"/>
              <w:rPr>
                <w:rFonts w:ascii="Verdana" w:hAnsi="Verdana" w:cs="Arial"/>
                <w:b/>
                <w:bCs/>
                <w:sz w:val="22"/>
                <w:szCs w:val="22"/>
                <w:u w:val="single"/>
              </w:rPr>
            </w:pPr>
            <w:r w:rsidRPr="00BB19CB">
              <w:rPr>
                <w:rFonts w:ascii="Verdana" w:hAnsi="Verdana" w:cs="Arial"/>
                <w:b/>
                <w:bCs/>
                <w:sz w:val="22"/>
                <w:szCs w:val="22"/>
                <w:u w:val="single"/>
              </w:rPr>
              <w:t>Selective Fell</w:t>
            </w:r>
          </w:p>
          <w:p w14:paraId="6F7854A2" w14:textId="1C634C5C" w:rsidR="00EA6517" w:rsidRDefault="00BB19CB" w:rsidP="00CD2E84">
            <w:pPr>
              <w:spacing w:before="60" w:after="60"/>
              <w:rPr>
                <w:rFonts w:ascii="Verdana" w:hAnsi="Verdana" w:cs="Arial"/>
                <w:sz w:val="22"/>
                <w:szCs w:val="22"/>
              </w:rPr>
            </w:pPr>
            <w:r>
              <w:rPr>
                <w:rFonts w:ascii="Verdana" w:hAnsi="Verdana" w:cs="Arial"/>
                <w:sz w:val="22"/>
                <w:szCs w:val="22"/>
              </w:rPr>
              <w:t xml:space="preserve">Several areas on the bank above the Linn of Tummel are dominated by un-thinned conifers and are subject to windthrow. These lie adjacent to the march with </w:t>
            </w:r>
            <w:proofErr w:type="spellStart"/>
            <w:r>
              <w:rPr>
                <w:rFonts w:ascii="Verdana" w:hAnsi="Verdana" w:cs="Arial"/>
                <w:sz w:val="22"/>
                <w:szCs w:val="22"/>
              </w:rPr>
              <w:t>Bonskeid</w:t>
            </w:r>
            <w:proofErr w:type="spellEnd"/>
            <w:r>
              <w:rPr>
                <w:rFonts w:ascii="Verdana" w:hAnsi="Verdana" w:cs="Arial"/>
                <w:sz w:val="22"/>
                <w:szCs w:val="22"/>
              </w:rPr>
              <w:t xml:space="preserve"> Estate who have expressed an interest in retaining their stands.  There are more windfirm species within these stands such as Douglas fir, larch, and Scots pine</w:t>
            </w:r>
            <w:r w:rsidR="005E1D45">
              <w:rPr>
                <w:rFonts w:ascii="Verdana" w:hAnsi="Verdana" w:cs="Arial"/>
                <w:sz w:val="22"/>
                <w:szCs w:val="22"/>
              </w:rPr>
              <w:t xml:space="preserve"> as well as some regenerating broadleaves. These areas will be selectively felled with the aim of removing Sitka spruce and hemlock but </w:t>
            </w:r>
            <w:r w:rsidR="005E1D45">
              <w:rPr>
                <w:rFonts w:ascii="Verdana" w:hAnsi="Verdana" w:cs="Arial"/>
                <w:sz w:val="22"/>
                <w:szCs w:val="22"/>
              </w:rPr>
              <w:lastRenderedPageBreak/>
              <w:t xml:space="preserve">retaining more windfirm species as well as stable specimens of Norway spruce that may be retained to encourage red squirrels. </w:t>
            </w:r>
          </w:p>
          <w:p w14:paraId="44F44551" w14:textId="77777777" w:rsidR="00BB19CB" w:rsidRDefault="00BB19CB" w:rsidP="00CD2E84">
            <w:pPr>
              <w:spacing w:before="60" w:after="60"/>
              <w:rPr>
                <w:rFonts w:ascii="Verdana" w:hAnsi="Verdana" w:cs="Arial"/>
                <w:sz w:val="22"/>
                <w:szCs w:val="22"/>
              </w:rPr>
            </w:pPr>
          </w:p>
          <w:p w14:paraId="21203999" w14:textId="77777777" w:rsidR="00BB19CB" w:rsidRDefault="00BB19CB" w:rsidP="00CD2E84">
            <w:pPr>
              <w:spacing w:before="60" w:after="60"/>
              <w:rPr>
                <w:rFonts w:ascii="Verdana" w:hAnsi="Verdana" w:cs="Arial"/>
                <w:sz w:val="22"/>
                <w:szCs w:val="22"/>
              </w:rPr>
            </w:pPr>
          </w:p>
          <w:p w14:paraId="6AADDD65" w14:textId="2FD7ED85" w:rsidR="00EA6517" w:rsidRPr="00EA6517" w:rsidRDefault="00EA6517" w:rsidP="00CD2E84">
            <w:pPr>
              <w:spacing w:before="60" w:after="60"/>
              <w:rPr>
                <w:rFonts w:ascii="Verdana" w:hAnsi="Verdana" w:cs="Arial"/>
                <w:b/>
                <w:bCs/>
                <w:sz w:val="22"/>
                <w:szCs w:val="22"/>
              </w:rPr>
            </w:pPr>
            <w:proofErr w:type="spellStart"/>
            <w:r w:rsidRPr="00EA6517">
              <w:rPr>
                <w:rFonts w:ascii="Verdana" w:hAnsi="Verdana" w:cs="Arial"/>
                <w:b/>
                <w:bCs/>
                <w:sz w:val="22"/>
                <w:szCs w:val="22"/>
              </w:rPr>
              <w:t>N.</w:t>
            </w:r>
            <w:proofErr w:type="gramStart"/>
            <w:r w:rsidRPr="00EA6517">
              <w:rPr>
                <w:rFonts w:ascii="Verdana" w:hAnsi="Verdana" w:cs="Arial"/>
                <w:b/>
                <w:bCs/>
                <w:sz w:val="22"/>
                <w:szCs w:val="22"/>
              </w:rPr>
              <w:t>B.The</w:t>
            </w:r>
            <w:proofErr w:type="spellEnd"/>
            <w:proofErr w:type="gramEnd"/>
            <w:r w:rsidRPr="00EA6517">
              <w:rPr>
                <w:rFonts w:ascii="Verdana" w:hAnsi="Verdana" w:cs="Arial"/>
                <w:b/>
                <w:bCs/>
                <w:sz w:val="22"/>
                <w:szCs w:val="22"/>
              </w:rPr>
              <w:t xml:space="preserve"> permission for clear felling is not covered in this document and will be subject to a separate Felling Permission Application (FPA).</w:t>
            </w:r>
            <w:r>
              <w:rPr>
                <w:rFonts w:ascii="Verdana" w:hAnsi="Verdana" w:cs="Arial"/>
                <w:b/>
                <w:bCs/>
                <w:sz w:val="22"/>
                <w:szCs w:val="22"/>
              </w:rPr>
              <w:t xml:space="preserve"> At this point any legislative and designation related issues will be addressed.</w:t>
            </w:r>
          </w:p>
          <w:bookmarkEnd w:id="0"/>
          <w:p w14:paraId="2EC41D2A" w14:textId="4BFB2FB6" w:rsidR="0018168E" w:rsidRPr="0018168E" w:rsidRDefault="0018168E" w:rsidP="00CD2E84">
            <w:pPr>
              <w:spacing w:before="60" w:after="60"/>
              <w:rPr>
                <w:rFonts w:ascii="Verdana" w:hAnsi="Verdana" w:cs="Arial"/>
                <w:sz w:val="22"/>
                <w:szCs w:val="22"/>
              </w:rPr>
            </w:pPr>
          </w:p>
        </w:tc>
      </w:tr>
    </w:tbl>
    <w:p w14:paraId="69B66B7B" w14:textId="77777777" w:rsidR="00892E96" w:rsidRDefault="00892E96" w:rsidP="005F2CA2">
      <w:pPr>
        <w:shd w:val="solid" w:color="FFFFFF" w:fill="auto"/>
        <w:rPr>
          <w:rFonts w:ascii="Verdana" w:hAnsi="Verdana" w:cs="Arial"/>
          <w:sz w:val="22"/>
          <w:szCs w:val="22"/>
          <w:highlight w:val="green"/>
        </w:rPr>
      </w:pPr>
    </w:p>
    <w:p w14:paraId="0D7E20E1" w14:textId="77777777" w:rsidR="00CD2E84" w:rsidRDefault="00CD2E84" w:rsidP="005F2CA2">
      <w:pPr>
        <w:shd w:val="solid" w:color="FFFFFF" w:fill="auto"/>
        <w:rPr>
          <w:rFonts w:ascii="Verdana" w:hAnsi="Verdana" w:cs="Arial"/>
          <w:sz w:val="22"/>
          <w:szCs w:val="22"/>
          <w:highlight w:val="green"/>
        </w:rPr>
      </w:pPr>
    </w:p>
    <w:p w14:paraId="75CE3F64" w14:textId="77777777" w:rsidR="00CD2E84" w:rsidRPr="00987C5F" w:rsidRDefault="00CD2E84" w:rsidP="005F2CA2">
      <w:pPr>
        <w:shd w:val="solid" w:color="FFFFFF" w:fill="auto"/>
        <w:rPr>
          <w:rFonts w:ascii="Verdana" w:hAnsi="Verdana" w:cs="Arial"/>
          <w:sz w:val="22"/>
          <w:szCs w:val="22"/>
          <w:highlight w:val="gree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322"/>
      </w:tblGrid>
      <w:tr w:rsidR="000C390B" w:rsidRPr="00461D6E" w14:paraId="1F413081" w14:textId="77777777" w:rsidTr="000C390B">
        <w:tc>
          <w:tcPr>
            <w:tcW w:w="9322" w:type="dxa"/>
            <w:shd w:val="clear" w:color="auto" w:fill="002060"/>
          </w:tcPr>
          <w:p w14:paraId="16463A8F" w14:textId="3075F86E" w:rsidR="000C390B" w:rsidRPr="00461D6E" w:rsidRDefault="000C390B" w:rsidP="006C6F7D">
            <w:pPr>
              <w:spacing w:before="60" w:after="60"/>
              <w:rPr>
                <w:rFonts w:ascii="Verdana" w:hAnsi="Verdana" w:cs="Arial"/>
                <w:sz w:val="22"/>
                <w:szCs w:val="22"/>
              </w:rPr>
            </w:pPr>
            <w:r w:rsidRPr="00461D6E">
              <w:rPr>
                <w:rFonts w:ascii="Verdana" w:hAnsi="Verdana" w:cs="Arial"/>
                <w:szCs w:val="22"/>
              </w:rPr>
              <w:t>6.1 Thinning Prescription</w:t>
            </w:r>
            <w:r w:rsidR="0090296B" w:rsidRPr="00461D6E">
              <w:rPr>
                <w:rFonts w:ascii="Verdana" w:hAnsi="Verdana" w:cs="Arial"/>
                <w:szCs w:val="22"/>
              </w:rPr>
              <w:t>s</w:t>
            </w:r>
          </w:p>
        </w:tc>
      </w:tr>
      <w:tr w:rsidR="000C390B" w:rsidRPr="00461D6E" w14:paraId="359644B9" w14:textId="77777777" w:rsidTr="000C390B">
        <w:tc>
          <w:tcPr>
            <w:tcW w:w="9322" w:type="dxa"/>
            <w:shd w:val="clear" w:color="auto" w:fill="D9D9D9" w:themeFill="background1" w:themeFillShade="D9"/>
          </w:tcPr>
          <w:p w14:paraId="22EE9351" w14:textId="77777777" w:rsidR="000C390B" w:rsidRPr="00461D6E" w:rsidRDefault="00380722" w:rsidP="00380722">
            <w:pPr>
              <w:spacing w:before="60" w:after="60"/>
              <w:rPr>
                <w:rFonts w:ascii="Verdana" w:hAnsi="Verdana" w:cs="Arial"/>
                <w:sz w:val="22"/>
                <w:szCs w:val="22"/>
              </w:rPr>
            </w:pPr>
            <w:r w:rsidRPr="00461D6E">
              <w:rPr>
                <w:rFonts w:ascii="Verdana" w:hAnsi="Verdana" w:cs="Arial"/>
                <w:sz w:val="22"/>
                <w:szCs w:val="22"/>
              </w:rPr>
              <w:t>If you are applying for thinning, you must</w:t>
            </w:r>
            <w:r w:rsidR="000C390B" w:rsidRPr="00461D6E">
              <w:rPr>
                <w:rFonts w:ascii="Verdana" w:hAnsi="Verdana" w:cs="Arial"/>
                <w:sz w:val="22"/>
                <w:szCs w:val="22"/>
              </w:rPr>
              <w:t xml:space="preserve"> provide a map as per Appendix 2 of the Forest Plan Applicant’s Guidance. The map must show all areas proposed for thinning. Provide any further details required here in reference to your map(s).</w:t>
            </w:r>
          </w:p>
        </w:tc>
      </w:tr>
      <w:tr w:rsidR="000C390B" w:rsidRPr="00987C5F" w14:paraId="39DF564C" w14:textId="77777777" w:rsidTr="006C6F7D">
        <w:tc>
          <w:tcPr>
            <w:tcW w:w="9322" w:type="dxa"/>
          </w:tcPr>
          <w:p w14:paraId="587382BD" w14:textId="77777777" w:rsidR="00032F7B" w:rsidRPr="00461D6E" w:rsidRDefault="00032F7B" w:rsidP="00032F7B">
            <w:pPr>
              <w:spacing w:before="60" w:after="60"/>
              <w:rPr>
                <w:rFonts w:ascii="Verdana" w:hAnsi="Verdana" w:cs="Arial"/>
                <w:sz w:val="22"/>
                <w:szCs w:val="22"/>
              </w:rPr>
            </w:pPr>
            <w:r w:rsidRPr="00461D6E">
              <w:rPr>
                <w:rFonts w:ascii="Verdana" w:hAnsi="Verdana" w:cs="Arial"/>
                <w:sz w:val="22"/>
                <w:szCs w:val="22"/>
              </w:rPr>
              <w:t xml:space="preserve">Individual thinning operations will be tailored to the specific circumstances and zones in which they have been identified. For example, where avenues are identified, veteran and feature trees will be haloed </w:t>
            </w:r>
            <w:proofErr w:type="gramStart"/>
            <w:r w:rsidRPr="00461D6E">
              <w:rPr>
                <w:rFonts w:ascii="Verdana" w:hAnsi="Verdana" w:cs="Arial"/>
                <w:sz w:val="22"/>
                <w:szCs w:val="22"/>
              </w:rPr>
              <w:t>in order to</w:t>
            </w:r>
            <w:proofErr w:type="gramEnd"/>
            <w:r w:rsidRPr="00461D6E">
              <w:rPr>
                <w:rFonts w:ascii="Verdana" w:hAnsi="Verdana" w:cs="Arial"/>
                <w:sz w:val="22"/>
                <w:szCs w:val="22"/>
              </w:rPr>
              <w:t xml:space="preserve"> achieve the desired aesthetic effect. When thinning operations are carried out around the riparian zone, the trees will be thinned heavily </w:t>
            </w:r>
            <w:proofErr w:type="gramStart"/>
            <w:r w:rsidRPr="00461D6E">
              <w:rPr>
                <w:rFonts w:ascii="Verdana" w:hAnsi="Verdana" w:cs="Arial"/>
                <w:sz w:val="22"/>
                <w:szCs w:val="22"/>
              </w:rPr>
              <w:t>in order to</w:t>
            </w:r>
            <w:proofErr w:type="gramEnd"/>
            <w:r w:rsidRPr="00461D6E">
              <w:rPr>
                <w:rFonts w:ascii="Verdana" w:hAnsi="Verdana" w:cs="Arial"/>
                <w:sz w:val="22"/>
                <w:szCs w:val="22"/>
              </w:rPr>
              <w:t xml:space="preserve"> allow more light into the water, while individual trees will be retained to create dappled shade.  </w:t>
            </w:r>
          </w:p>
          <w:p w14:paraId="26E6506C" w14:textId="77777777" w:rsidR="00032F7B" w:rsidRPr="00461D6E" w:rsidRDefault="00032F7B" w:rsidP="00032F7B">
            <w:pPr>
              <w:spacing w:before="60" w:after="60"/>
              <w:rPr>
                <w:rFonts w:ascii="Verdana" w:hAnsi="Verdana" w:cs="Arial"/>
                <w:sz w:val="22"/>
                <w:szCs w:val="22"/>
              </w:rPr>
            </w:pPr>
          </w:p>
          <w:p w14:paraId="15FBA90B" w14:textId="77777777" w:rsidR="00CD2E84" w:rsidRDefault="00CD2E84" w:rsidP="00CD2E84">
            <w:pPr>
              <w:spacing w:before="60" w:after="60"/>
              <w:rPr>
                <w:rFonts w:ascii="Verdana" w:hAnsi="Verdana" w:cs="Arial"/>
                <w:b/>
                <w:bCs/>
                <w:sz w:val="22"/>
                <w:szCs w:val="22"/>
                <w:u w:val="single"/>
              </w:rPr>
            </w:pPr>
            <w:r>
              <w:rPr>
                <w:rFonts w:ascii="Verdana" w:hAnsi="Verdana" w:cs="Arial"/>
                <w:b/>
                <w:bCs/>
                <w:sz w:val="22"/>
                <w:szCs w:val="22"/>
                <w:u w:val="single"/>
              </w:rPr>
              <w:t>Minimum Intervention</w:t>
            </w:r>
          </w:p>
          <w:p w14:paraId="48E59EAF" w14:textId="318DA71B" w:rsidR="00CD2E84" w:rsidRPr="00461D6E" w:rsidRDefault="00CD2E84" w:rsidP="00CD2E84">
            <w:pPr>
              <w:spacing w:before="60" w:after="60"/>
              <w:rPr>
                <w:rFonts w:ascii="Verdana" w:hAnsi="Verdana" w:cs="Arial"/>
                <w:sz w:val="22"/>
                <w:szCs w:val="22"/>
              </w:rPr>
            </w:pPr>
            <w:r w:rsidRPr="00461D6E">
              <w:rPr>
                <w:rFonts w:ascii="Verdana" w:hAnsi="Verdana" w:cs="Arial"/>
                <w:sz w:val="22"/>
                <w:szCs w:val="22"/>
              </w:rPr>
              <w:t>Thinnin</w:t>
            </w:r>
            <w:r>
              <w:rPr>
                <w:rFonts w:ascii="Verdana" w:hAnsi="Verdana" w:cs="Arial"/>
                <w:sz w:val="22"/>
                <w:szCs w:val="22"/>
              </w:rPr>
              <w:t>g</w:t>
            </w:r>
            <w:r w:rsidRPr="00461D6E">
              <w:rPr>
                <w:rFonts w:ascii="Verdana" w:hAnsi="Verdana" w:cs="Arial"/>
                <w:sz w:val="22"/>
                <w:szCs w:val="22"/>
              </w:rPr>
              <w:t xml:space="preserve"> will</w:t>
            </w:r>
            <w:r>
              <w:rPr>
                <w:rFonts w:ascii="Verdana" w:hAnsi="Verdana" w:cs="Arial"/>
                <w:sz w:val="22"/>
                <w:szCs w:val="22"/>
              </w:rPr>
              <w:t xml:space="preserve"> be on an individual tree basis aiming to remove non-natives. Felled material will be retained in situ to allow the development of decaying habitats. Thinning will aim to remove no more tha</w:t>
            </w:r>
            <w:r w:rsidR="0050128F">
              <w:rPr>
                <w:rFonts w:ascii="Verdana" w:hAnsi="Verdana" w:cs="Arial"/>
                <w:sz w:val="22"/>
                <w:szCs w:val="22"/>
              </w:rPr>
              <w:t>n</w:t>
            </w:r>
            <w:r>
              <w:rPr>
                <w:rFonts w:ascii="Verdana" w:hAnsi="Verdana" w:cs="Arial"/>
                <w:sz w:val="22"/>
                <w:szCs w:val="22"/>
              </w:rPr>
              <w:t xml:space="preserve"> 30% of the canopy and focus on a spread of large and small trees. Veteran beech will be retained and allowed to decline naturally over time. Younger trees will be gradually removed focussing first on relieving shade around native trees. Native trees will generally be retained in these locations. However, some may be removed to for health and safety reasons. </w:t>
            </w:r>
            <w:r w:rsidRPr="00461D6E">
              <w:rPr>
                <w:rFonts w:ascii="Verdana" w:hAnsi="Verdana" w:cs="Arial"/>
                <w:sz w:val="22"/>
                <w:szCs w:val="22"/>
              </w:rPr>
              <w:t xml:space="preserve"> </w:t>
            </w:r>
          </w:p>
          <w:p w14:paraId="691E0888" w14:textId="77777777" w:rsidR="00CD2E84" w:rsidRDefault="00CD2E84" w:rsidP="00CD2E84">
            <w:pPr>
              <w:spacing w:before="60" w:after="60"/>
              <w:rPr>
                <w:rFonts w:ascii="Verdana" w:hAnsi="Verdana" w:cs="Arial"/>
                <w:b/>
                <w:bCs/>
                <w:sz w:val="22"/>
                <w:szCs w:val="22"/>
                <w:u w:val="single"/>
              </w:rPr>
            </w:pPr>
          </w:p>
          <w:p w14:paraId="403A348E" w14:textId="06A1A9B7" w:rsidR="00CD2E84" w:rsidRPr="00A074DB" w:rsidRDefault="0088200E" w:rsidP="00CD2E84">
            <w:pPr>
              <w:spacing w:before="60" w:after="60"/>
              <w:rPr>
                <w:rFonts w:ascii="Verdana" w:hAnsi="Verdana" w:cs="Arial"/>
                <w:b/>
                <w:bCs/>
                <w:sz w:val="22"/>
                <w:szCs w:val="22"/>
                <w:u w:val="single"/>
              </w:rPr>
            </w:pPr>
            <w:r>
              <w:rPr>
                <w:rFonts w:ascii="Verdana" w:hAnsi="Verdana" w:cs="Arial"/>
                <w:b/>
                <w:bCs/>
                <w:sz w:val="22"/>
                <w:szCs w:val="22"/>
                <w:u w:val="single"/>
              </w:rPr>
              <w:t xml:space="preserve">Managed </w:t>
            </w:r>
            <w:r w:rsidR="00CD2E84">
              <w:rPr>
                <w:rFonts w:ascii="Verdana" w:hAnsi="Verdana" w:cs="Arial"/>
                <w:b/>
                <w:bCs/>
                <w:sz w:val="22"/>
                <w:szCs w:val="22"/>
                <w:u w:val="single"/>
              </w:rPr>
              <w:t>High Forest</w:t>
            </w:r>
          </w:p>
          <w:p w14:paraId="58C8322E" w14:textId="4311B509" w:rsidR="00AE6B79" w:rsidRDefault="00CD2E84" w:rsidP="00CD2E84">
            <w:pPr>
              <w:spacing w:before="60" w:after="60"/>
              <w:rPr>
                <w:rFonts w:ascii="Verdana" w:hAnsi="Verdana" w:cs="Arial"/>
                <w:sz w:val="22"/>
                <w:szCs w:val="22"/>
              </w:rPr>
            </w:pPr>
            <w:r>
              <w:rPr>
                <w:rFonts w:ascii="Verdana" w:hAnsi="Verdana" w:cs="Arial"/>
                <w:sz w:val="22"/>
                <w:szCs w:val="22"/>
              </w:rPr>
              <w:t>These areas shall be thinned to promote crown development of site native trees, particularly oak. The long-term aim will be to develop large, open grown crowns allowing light to the ground level to develop the herb layer and encourage opportunities for natural regeneration. Thinning removals will be up to 30% per thinning focussing on the thinning around the crowns of oak and other high forest species. It is anticipated that most of the resultant tim</w:t>
            </w:r>
            <w:r w:rsidR="0050128F">
              <w:rPr>
                <w:rFonts w:ascii="Verdana" w:hAnsi="Verdana" w:cs="Arial"/>
                <w:sz w:val="22"/>
                <w:szCs w:val="22"/>
              </w:rPr>
              <w:t>ber</w:t>
            </w:r>
            <w:r>
              <w:rPr>
                <w:rFonts w:ascii="Verdana" w:hAnsi="Verdana" w:cs="Arial"/>
                <w:sz w:val="22"/>
                <w:szCs w:val="22"/>
              </w:rPr>
              <w:t xml:space="preserve"> will be removed from site.  </w:t>
            </w:r>
          </w:p>
          <w:p w14:paraId="29C5638C" w14:textId="77777777" w:rsidR="00A638CF" w:rsidRDefault="00A638CF" w:rsidP="00CD2E84">
            <w:pPr>
              <w:spacing w:before="60" w:after="60"/>
              <w:rPr>
                <w:rFonts w:ascii="Verdana" w:hAnsi="Verdana" w:cs="Arial"/>
                <w:sz w:val="22"/>
                <w:szCs w:val="22"/>
              </w:rPr>
            </w:pPr>
          </w:p>
          <w:p w14:paraId="4C726361" w14:textId="4E33EF97" w:rsidR="0088200E" w:rsidRDefault="0088200E" w:rsidP="00CD2E84">
            <w:pPr>
              <w:spacing w:before="60" w:after="60"/>
              <w:rPr>
                <w:rFonts w:ascii="Verdana" w:hAnsi="Verdana" w:cs="Arial"/>
                <w:b/>
                <w:bCs/>
                <w:sz w:val="22"/>
                <w:szCs w:val="22"/>
                <w:u w:val="single"/>
              </w:rPr>
            </w:pPr>
            <w:r>
              <w:rPr>
                <w:rFonts w:ascii="Verdana" w:hAnsi="Verdana" w:cs="Arial"/>
                <w:b/>
                <w:bCs/>
                <w:sz w:val="22"/>
                <w:szCs w:val="22"/>
                <w:u w:val="single"/>
              </w:rPr>
              <w:t>Coppice with Standards</w:t>
            </w:r>
          </w:p>
          <w:p w14:paraId="27001584" w14:textId="77777777" w:rsidR="0088200E" w:rsidRDefault="0088200E" w:rsidP="00CD2E84">
            <w:pPr>
              <w:spacing w:before="60" w:after="60"/>
              <w:rPr>
                <w:rFonts w:ascii="Verdana" w:hAnsi="Verdana" w:cs="Arial"/>
                <w:sz w:val="22"/>
                <w:szCs w:val="22"/>
              </w:rPr>
            </w:pPr>
            <w:r w:rsidRPr="0088200E">
              <w:rPr>
                <w:rFonts w:ascii="Verdana" w:hAnsi="Verdana" w:cs="Arial"/>
                <w:sz w:val="22"/>
                <w:szCs w:val="22"/>
              </w:rPr>
              <w:t>These areas to be managed in the</w:t>
            </w:r>
            <w:r>
              <w:rPr>
                <w:rFonts w:ascii="Verdana" w:hAnsi="Verdana" w:cs="Arial"/>
                <w:sz w:val="22"/>
                <w:szCs w:val="22"/>
              </w:rPr>
              <w:t xml:space="preserve"> same way as Managed High Forest but with understorey being cutting in small coupes.</w:t>
            </w:r>
          </w:p>
          <w:p w14:paraId="5AD2207B" w14:textId="4EA83B84" w:rsidR="0088200E" w:rsidRPr="0088200E" w:rsidRDefault="0088200E" w:rsidP="00CD2E84">
            <w:pPr>
              <w:spacing w:before="60" w:after="60"/>
              <w:rPr>
                <w:rFonts w:ascii="Verdana" w:hAnsi="Verdana" w:cs="Arial"/>
                <w:sz w:val="22"/>
                <w:szCs w:val="22"/>
              </w:rPr>
            </w:pPr>
            <w:r w:rsidRPr="0088200E">
              <w:rPr>
                <w:rFonts w:ascii="Verdana" w:hAnsi="Verdana" w:cs="Arial"/>
                <w:sz w:val="22"/>
                <w:szCs w:val="22"/>
              </w:rPr>
              <w:t xml:space="preserve"> </w:t>
            </w:r>
          </w:p>
          <w:p w14:paraId="380A4915" w14:textId="5B5B5B80" w:rsidR="00CD2E84" w:rsidRPr="003C2D1F" w:rsidRDefault="00CD2E84" w:rsidP="00CD2E84">
            <w:pPr>
              <w:spacing w:before="60" w:after="60"/>
              <w:rPr>
                <w:rFonts w:ascii="Verdana" w:hAnsi="Verdana" w:cs="Arial"/>
                <w:b/>
                <w:bCs/>
                <w:sz w:val="22"/>
                <w:szCs w:val="22"/>
                <w:u w:val="single"/>
              </w:rPr>
            </w:pPr>
            <w:r>
              <w:rPr>
                <w:rFonts w:ascii="Verdana" w:hAnsi="Verdana" w:cs="Arial"/>
                <w:b/>
                <w:bCs/>
                <w:sz w:val="22"/>
                <w:szCs w:val="22"/>
                <w:u w:val="single"/>
              </w:rPr>
              <w:lastRenderedPageBreak/>
              <w:t>Long Term Retention- Conifers</w:t>
            </w:r>
          </w:p>
          <w:p w14:paraId="7DA282AB" w14:textId="77777777" w:rsidR="00CD2E84" w:rsidRDefault="00CD2E84" w:rsidP="00CD2E84">
            <w:pPr>
              <w:spacing w:before="60" w:after="60"/>
              <w:rPr>
                <w:rFonts w:ascii="Verdana" w:hAnsi="Verdana" w:cs="Arial"/>
                <w:sz w:val="22"/>
                <w:szCs w:val="22"/>
              </w:rPr>
            </w:pPr>
            <w:r>
              <w:rPr>
                <w:rFonts w:ascii="Verdana" w:hAnsi="Verdana" w:cs="Arial"/>
                <w:sz w:val="22"/>
                <w:szCs w:val="22"/>
              </w:rPr>
              <w:t>These areas are largely found around the Linn of Tummel and comprise the more benign conifers such as Scots pine, larch and Douglas fir.</w:t>
            </w:r>
          </w:p>
          <w:p w14:paraId="5E7BC45E" w14:textId="77777777" w:rsidR="00CD2E84" w:rsidRDefault="00CD2E84" w:rsidP="00CD2E84">
            <w:pPr>
              <w:spacing w:before="60" w:after="60"/>
              <w:rPr>
                <w:rFonts w:ascii="Verdana" w:hAnsi="Verdana" w:cs="Arial"/>
                <w:sz w:val="22"/>
                <w:szCs w:val="22"/>
              </w:rPr>
            </w:pPr>
            <w:r>
              <w:rPr>
                <w:rFonts w:ascii="Verdana" w:hAnsi="Verdana" w:cs="Arial"/>
                <w:sz w:val="22"/>
                <w:szCs w:val="22"/>
              </w:rPr>
              <w:t xml:space="preserve">These can be managed through regular thinning to encourage open crown growth, allow light to the woodland floor and develop groves of older trees over the long term. It is anticipated that </w:t>
            </w:r>
            <w:proofErr w:type="gramStart"/>
            <w:r>
              <w:rPr>
                <w:rFonts w:ascii="Verdana" w:hAnsi="Verdana" w:cs="Arial"/>
                <w:sz w:val="22"/>
                <w:szCs w:val="22"/>
              </w:rPr>
              <w:t>the majority of</w:t>
            </w:r>
            <w:proofErr w:type="gramEnd"/>
            <w:r>
              <w:rPr>
                <w:rFonts w:ascii="Verdana" w:hAnsi="Verdana" w:cs="Arial"/>
                <w:sz w:val="22"/>
                <w:szCs w:val="22"/>
              </w:rPr>
              <w:t xml:space="preserve"> the resultant material will be removed from site.</w:t>
            </w:r>
          </w:p>
          <w:p w14:paraId="60D72CD2" w14:textId="77777777" w:rsidR="00C0004E" w:rsidRPr="00461D6E" w:rsidRDefault="00C0004E" w:rsidP="00CD2E84">
            <w:pPr>
              <w:spacing w:before="60" w:after="60"/>
              <w:rPr>
                <w:rFonts w:ascii="Verdana" w:hAnsi="Verdana" w:cs="Arial"/>
                <w:sz w:val="22"/>
                <w:szCs w:val="22"/>
              </w:rPr>
            </w:pPr>
          </w:p>
        </w:tc>
      </w:tr>
    </w:tbl>
    <w:p w14:paraId="47FE6B90" w14:textId="77777777" w:rsidR="000C390B" w:rsidRPr="00987C5F" w:rsidRDefault="000C390B" w:rsidP="005F2CA2">
      <w:pPr>
        <w:shd w:val="solid" w:color="FFFFFF" w:fill="auto"/>
        <w:rPr>
          <w:rFonts w:ascii="Verdana" w:hAnsi="Verdana" w:cs="Arial"/>
          <w:sz w:val="22"/>
          <w:szCs w:val="22"/>
          <w:highlight w:val="green"/>
        </w:rPr>
      </w:pPr>
    </w:p>
    <w:p w14:paraId="067157DF" w14:textId="77777777" w:rsidR="00E35673" w:rsidRPr="00987C5F" w:rsidRDefault="00E35673" w:rsidP="005F2CA2">
      <w:pPr>
        <w:shd w:val="solid" w:color="FFFFFF" w:fill="auto"/>
        <w:rPr>
          <w:rFonts w:ascii="Verdana" w:hAnsi="Verdana" w:cs="Arial"/>
          <w:sz w:val="22"/>
          <w:szCs w:val="22"/>
          <w:highlight w:val="green"/>
        </w:rPr>
      </w:pPr>
    </w:p>
    <w:p w14:paraId="4544B059" w14:textId="77777777" w:rsidR="00E35673" w:rsidRPr="00987C5F" w:rsidRDefault="00E35673" w:rsidP="005F2CA2">
      <w:pPr>
        <w:shd w:val="solid" w:color="FFFFFF" w:fill="auto"/>
        <w:rPr>
          <w:rFonts w:ascii="Verdana" w:hAnsi="Verdana" w:cs="Arial"/>
          <w:sz w:val="22"/>
          <w:szCs w:val="22"/>
          <w:highlight w:val="green"/>
        </w:rPr>
      </w:pPr>
    </w:p>
    <w:p w14:paraId="772E11DB" w14:textId="77777777" w:rsidR="00E35673" w:rsidRPr="00987C5F" w:rsidRDefault="00E35673" w:rsidP="00E35673">
      <w:pPr>
        <w:shd w:val="solid" w:color="FFFFFF" w:fill="auto"/>
        <w:rPr>
          <w:rFonts w:ascii="Verdana" w:hAnsi="Verdana" w:cs="Arial"/>
          <w:sz w:val="22"/>
          <w:szCs w:val="22"/>
          <w:highlight w:val="green"/>
        </w:rPr>
      </w:pPr>
    </w:p>
    <w:p w14:paraId="3D70025C" w14:textId="77777777" w:rsidR="00E35673" w:rsidRPr="00987C5F" w:rsidRDefault="00E35673" w:rsidP="005F2CA2">
      <w:pPr>
        <w:shd w:val="solid" w:color="FFFFFF" w:fill="auto"/>
        <w:rPr>
          <w:rFonts w:ascii="Verdana" w:hAnsi="Verdana" w:cs="Arial"/>
          <w:sz w:val="22"/>
          <w:szCs w:val="22"/>
          <w:highlight w:val="green"/>
        </w:rPr>
        <w:sectPr w:rsidR="00E35673" w:rsidRPr="00987C5F" w:rsidSect="00BC4B7F">
          <w:headerReference w:type="even" r:id="rId17"/>
          <w:headerReference w:type="default" r:id="rId18"/>
          <w:footerReference w:type="even" r:id="rId19"/>
          <w:footerReference w:type="default" r:id="rId20"/>
          <w:headerReference w:type="first" r:id="rId21"/>
          <w:footerReference w:type="first" r:id="rId22"/>
          <w:pgSz w:w="11906" w:h="16838"/>
          <w:pgMar w:top="1809" w:right="1440" w:bottom="1276" w:left="1440" w:header="706" w:footer="706" w:gutter="0"/>
          <w:cols w:space="720"/>
          <w:titlePg/>
          <w:docGrid w:linePitch="326"/>
        </w:sectPr>
      </w:pPr>
    </w:p>
    <w:p w14:paraId="0D174A62" w14:textId="77777777" w:rsidR="000C390B" w:rsidRPr="00987C5F" w:rsidRDefault="000C390B" w:rsidP="005F2CA2">
      <w:pPr>
        <w:shd w:val="solid" w:color="FFFFFF" w:fill="auto"/>
        <w:rPr>
          <w:rFonts w:ascii="Verdana" w:hAnsi="Verdana" w:cs="Arial"/>
          <w:sz w:val="22"/>
          <w:szCs w:val="22"/>
          <w:highlight w:val="green"/>
        </w:rPr>
      </w:pPr>
    </w:p>
    <w:p w14:paraId="518D459A" w14:textId="77777777" w:rsidR="00E35673" w:rsidRPr="00220960" w:rsidRDefault="00E35673" w:rsidP="00E35673">
      <w:pPr>
        <w:shd w:val="solid" w:color="FFFFFF" w:fill="auto"/>
        <w:rPr>
          <w:rFonts w:ascii="Verdana" w:hAnsi="Verdana" w:cs="Arial"/>
          <w:b/>
          <w:sz w:val="22"/>
          <w:szCs w:val="22"/>
        </w:rPr>
      </w:pPr>
      <w:r w:rsidRPr="00220960">
        <w:rPr>
          <w:rFonts w:ascii="Verdana" w:hAnsi="Verdana" w:cs="Arial"/>
          <w:b/>
          <w:sz w:val="22"/>
          <w:szCs w:val="22"/>
        </w:rPr>
        <w:t>Table 1 – Thinning</w:t>
      </w:r>
    </w:p>
    <w:p w14:paraId="33B40109" w14:textId="77777777" w:rsidR="00E35673" w:rsidRPr="00220960" w:rsidRDefault="00E35673" w:rsidP="00E35673">
      <w:pPr>
        <w:shd w:val="solid" w:color="FFFFFF" w:fill="auto"/>
        <w:rPr>
          <w:rFonts w:ascii="Verdana" w:hAnsi="Verdana" w:cs="Arial"/>
          <w:sz w:val="22"/>
          <w:szCs w:val="22"/>
        </w:rPr>
      </w:pPr>
      <w:r w:rsidRPr="00220960">
        <w:rPr>
          <w:rFonts w:ascii="Verdana" w:hAnsi="Verdana" w:cs="Arial"/>
          <w:sz w:val="22"/>
          <w:szCs w:val="22"/>
        </w:rPr>
        <w:t>This table shows the total management plan area as well as the thinning compartments proposed for management.  The felling site/compartment in this table must be shown as the same on the thinning map(s).  Please select method of displaying thinning regime:</w:t>
      </w:r>
    </w:p>
    <w:p w14:paraId="1B9872D0" w14:textId="77777777" w:rsidR="00E35673" w:rsidRPr="00220960" w:rsidRDefault="00E35673" w:rsidP="00E35673">
      <w:pPr>
        <w:shd w:val="solid" w:color="FFFFFF" w:fill="auto"/>
        <w:rPr>
          <w:rFonts w:ascii="Verdana" w:hAnsi="Verdana" w:cs="Arial"/>
          <w:sz w:val="22"/>
          <w:szCs w:val="22"/>
        </w:rPr>
      </w:pPr>
    </w:p>
    <w:p w14:paraId="42796669" w14:textId="64321580" w:rsidR="00E35673" w:rsidRPr="00220960" w:rsidRDefault="00E35673" w:rsidP="00E35673">
      <w:pPr>
        <w:shd w:val="solid" w:color="FFFFFF" w:fill="auto"/>
        <w:rPr>
          <w:rFonts w:ascii="Verdana" w:hAnsi="Verdana" w:cs="Arial"/>
          <w:sz w:val="22"/>
          <w:szCs w:val="22"/>
        </w:rPr>
      </w:pPr>
      <w:r w:rsidRPr="00220960">
        <w:tab/>
      </w:r>
      <w:r w:rsidRPr="00220960">
        <w:tab/>
      </w:r>
      <w:sdt>
        <w:sdtPr>
          <w:id w:val="-1966419585"/>
          <w14:checkbox>
            <w14:checked w14:val="0"/>
            <w14:checkedState w14:val="2612" w14:font="MS Gothic"/>
            <w14:uncheckedState w14:val="2610" w14:font="MS Gothic"/>
          </w14:checkbox>
        </w:sdtPr>
        <w:sdtEndPr/>
        <w:sdtContent>
          <w:r w:rsidR="003A6969" w:rsidRPr="00220960">
            <w:rPr>
              <w:rFonts w:ascii="MS Gothic" w:eastAsia="MS Gothic" w:hAnsi="MS Gothic" w:hint="eastAsia"/>
            </w:rPr>
            <w:t>☐</w:t>
          </w:r>
        </w:sdtContent>
      </w:sdt>
      <w:r w:rsidRPr="00220960">
        <w:t>Pre/Post stocking density</w:t>
      </w:r>
      <w:r w:rsidRPr="00220960">
        <w:tab/>
      </w:r>
      <w:sdt>
        <w:sdtPr>
          <w:id w:val="1397860507"/>
          <w14:checkbox>
            <w14:checked w14:val="0"/>
            <w14:checkedState w14:val="2612" w14:font="MS Gothic"/>
            <w14:uncheckedState w14:val="2610" w14:font="MS Gothic"/>
          </w14:checkbox>
        </w:sdtPr>
        <w:sdtEndPr/>
        <w:sdtContent>
          <w:r w:rsidRPr="00220960">
            <w:rPr>
              <w:rFonts w:ascii="MS Gothic" w:eastAsia="MS Gothic" w:hAnsi="MS Gothic" w:hint="eastAsia"/>
            </w:rPr>
            <w:t>☐</w:t>
          </w:r>
        </w:sdtContent>
      </w:sdt>
      <w:r w:rsidRPr="00220960">
        <w:t>Pre/Post basal area</w:t>
      </w:r>
      <w:r w:rsidRPr="00220960">
        <w:tab/>
      </w:r>
      <w:r w:rsidRPr="00220960">
        <w:tab/>
      </w:r>
      <w:sdt>
        <w:sdtPr>
          <w:id w:val="-1495789663"/>
          <w14:checkbox>
            <w14:checked w14:val="1"/>
            <w14:checkedState w14:val="2612" w14:font="MS Gothic"/>
            <w14:uncheckedState w14:val="2610" w14:font="MS Gothic"/>
          </w14:checkbox>
        </w:sdtPr>
        <w:sdtEndPr/>
        <w:sdtContent>
          <w:r w:rsidR="00A85CF2" w:rsidRPr="00220960">
            <w:rPr>
              <w:rFonts w:ascii="MS Gothic" w:eastAsia="MS Gothic" w:hAnsi="MS Gothic" w:hint="eastAsia"/>
            </w:rPr>
            <w:t>☒</w:t>
          </w:r>
        </w:sdtContent>
      </w:sdt>
      <w:r w:rsidRPr="00220960">
        <w:t>Volume to be removed</w:t>
      </w:r>
    </w:p>
    <w:p w14:paraId="465AA39C" w14:textId="77777777" w:rsidR="00E35673" w:rsidRPr="00220960" w:rsidRDefault="00E35673" w:rsidP="005F2CA2">
      <w:pPr>
        <w:shd w:val="solid" w:color="FFFFFF" w:fill="auto"/>
        <w:rPr>
          <w:rFonts w:ascii="Verdana" w:hAnsi="Verdana" w:cs="Arial"/>
          <w:b/>
          <w:sz w:val="22"/>
          <w:szCs w:val="22"/>
        </w:rPr>
      </w:pPr>
    </w:p>
    <w:tbl>
      <w:tblPr>
        <w:tblStyle w:val="TableGrid"/>
        <w:tblpPr w:leftFromText="180" w:rightFromText="180" w:vertAnchor="page" w:horzAnchor="margin" w:tblpXSpec="center" w:tblpY="3990"/>
        <w:tblW w:w="15075" w:type="dxa"/>
        <w:tblLook w:val="01E0" w:firstRow="1" w:lastRow="1" w:firstColumn="1" w:lastColumn="1" w:noHBand="0" w:noVBand="0"/>
      </w:tblPr>
      <w:tblGrid>
        <w:gridCol w:w="1753"/>
        <w:gridCol w:w="1265"/>
        <w:gridCol w:w="1224"/>
        <w:gridCol w:w="1372"/>
        <w:gridCol w:w="1125"/>
        <w:gridCol w:w="1133"/>
        <w:gridCol w:w="1217"/>
        <w:gridCol w:w="1284"/>
        <w:gridCol w:w="1691"/>
        <w:gridCol w:w="1548"/>
        <w:gridCol w:w="1463"/>
      </w:tblGrid>
      <w:tr w:rsidR="0045018E" w:rsidRPr="00220960" w14:paraId="5888B715" w14:textId="77777777" w:rsidTr="00E01042">
        <w:trPr>
          <w:trHeight w:val="400"/>
        </w:trPr>
        <w:tc>
          <w:tcPr>
            <w:tcW w:w="3018" w:type="dxa"/>
            <w:gridSpan w:val="2"/>
            <w:shd w:val="clear" w:color="auto" w:fill="002060"/>
            <w:vAlign w:val="center"/>
          </w:tcPr>
          <w:p w14:paraId="1E436CDE"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Total Plan Area:</w:t>
            </w:r>
          </w:p>
        </w:tc>
        <w:tc>
          <w:tcPr>
            <w:tcW w:w="1224" w:type="dxa"/>
          </w:tcPr>
          <w:p w14:paraId="1BB44848" w14:textId="51BEE6F3" w:rsidR="00E35673" w:rsidRPr="00220960" w:rsidRDefault="00DC3873" w:rsidP="005E7EE2">
            <w:pPr>
              <w:jc w:val="center"/>
              <w:rPr>
                <w:rFonts w:ascii="Verdana" w:hAnsi="Verdana" w:cs="Arial"/>
                <w:b/>
                <w:sz w:val="16"/>
                <w:szCs w:val="16"/>
              </w:rPr>
            </w:pPr>
            <w:r w:rsidRPr="00220960">
              <w:rPr>
                <w:rFonts w:ascii="Verdana" w:hAnsi="Verdana" w:cs="Arial"/>
                <w:b/>
                <w:sz w:val="16"/>
                <w:szCs w:val="16"/>
              </w:rPr>
              <w:t>4</w:t>
            </w:r>
            <w:r w:rsidR="00220960">
              <w:rPr>
                <w:rFonts w:ascii="Verdana" w:hAnsi="Verdana" w:cs="Arial"/>
                <w:b/>
                <w:sz w:val="16"/>
                <w:szCs w:val="16"/>
              </w:rPr>
              <w:t>1.5</w:t>
            </w:r>
          </w:p>
        </w:tc>
        <w:tc>
          <w:tcPr>
            <w:tcW w:w="1372" w:type="dxa"/>
            <w:shd w:val="clear" w:color="auto" w:fill="002060"/>
            <w:vAlign w:val="center"/>
          </w:tcPr>
          <w:p w14:paraId="6E45BE81" w14:textId="77777777" w:rsidR="00E35673" w:rsidRPr="00220960" w:rsidRDefault="00E35673" w:rsidP="005E7EE2">
            <w:pPr>
              <w:rPr>
                <w:rFonts w:ascii="Verdana" w:hAnsi="Verdana" w:cs="Arial"/>
                <w:b/>
                <w:sz w:val="16"/>
                <w:szCs w:val="16"/>
              </w:rPr>
            </w:pPr>
            <w:r w:rsidRPr="00220960">
              <w:rPr>
                <w:rFonts w:ascii="Verdana" w:hAnsi="Verdana" w:cs="Arial"/>
                <w:b/>
                <w:sz w:val="16"/>
                <w:szCs w:val="16"/>
              </w:rPr>
              <w:t>hectares</w:t>
            </w:r>
          </w:p>
        </w:tc>
        <w:tc>
          <w:tcPr>
            <w:tcW w:w="1125" w:type="dxa"/>
            <w:shd w:val="clear" w:color="auto" w:fill="002060"/>
            <w:vAlign w:val="center"/>
          </w:tcPr>
          <w:p w14:paraId="04AA5E97" w14:textId="77777777" w:rsidR="00E35673" w:rsidRPr="00220960" w:rsidRDefault="00E35673" w:rsidP="005E7EE2">
            <w:pPr>
              <w:rPr>
                <w:rFonts w:ascii="Verdana" w:hAnsi="Verdana" w:cs="Arial"/>
                <w:b/>
                <w:sz w:val="16"/>
                <w:szCs w:val="16"/>
              </w:rPr>
            </w:pPr>
          </w:p>
        </w:tc>
        <w:tc>
          <w:tcPr>
            <w:tcW w:w="1133" w:type="dxa"/>
            <w:shd w:val="clear" w:color="auto" w:fill="002060"/>
            <w:vAlign w:val="center"/>
          </w:tcPr>
          <w:p w14:paraId="16FB86EC" w14:textId="77777777" w:rsidR="00E35673" w:rsidRPr="00220960" w:rsidRDefault="00E35673" w:rsidP="005E7EE2">
            <w:pPr>
              <w:jc w:val="center"/>
              <w:rPr>
                <w:rFonts w:ascii="Verdana" w:hAnsi="Verdana" w:cs="Arial"/>
                <w:b/>
                <w:sz w:val="16"/>
                <w:szCs w:val="16"/>
              </w:rPr>
            </w:pPr>
          </w:p>
        </w:tc>
        <w:tc>
          <w:tcPr>
            <w:tcW w:w="1217" w:type="dxa"/>
            <w:shd w:val="clear" w:color="auto" w:fill="002060"/>
            <w:vAlign w:val="center"/>
          </w:tcPr>
          <w:p w14:paraId="4A73CAD3" w14:textId="77777777" w:rsidR="00E35673" w:rsidRPr="00220960" w:rsidRDefault="00E35673" w:rsidP="005E7EE2">
            <w:pPr>
              <w:jc w:val="center"/>
              <w:rPr>
                <w:rFonts w:ascii="Verdana" w:hAnsi="Verdana" w:cs="Arial"/>
                <w:b/>
                <w:sz w:val="16"/>
                <w:szCs w:val="16"/>
              </w:rPr>
            </w:pPr>
          </w:p>
        </w:tc>
        <w:tc>
          <w:tcPr>
            <w:tcW w:w="1284" w:type="dxa"/>
            <w:shd w:val="clear" w:color="auto" w:fill="002060"/>
            <w:vAlign w:val="center"/>
          </w:tcPr>
          <w:p w14:paraId="5738D83E" w14:textId="77777777" w:rsidR="00E35673" w:rsidRPr="00220960" w:rsidRDefault="00E35673" w:rsidP="005E7EE2">
            <w:pPr>
              <w:jc w:val="center"/>
              <w:rPr>
                <w:rFonts w:ascii="Verdana" w:hAnsi="Verdana" w:cs="Arial"/>
                <w:b/>
                <w:sz w:val="16"/>
                <w:szCs w:val="16"/>
              </w:rPr>
            </w:pPr>
          </w:p>
        </w:tc>
        <w:tc>
          <w:tcPr>
            <w:tcW w:w="4702" w:type="dxa"/>
            <w:gridSpan w:val="3"/>
            <w:shd w:val="clear" w:color="auto" w:fill="002060"/>
            <w:vAlign w:val="center"/>
          </w:tcPr>
          <w:p w14:paraId="3ACCA953" w14:textId="77777777" w:rsidR="00E35673" w:rsidRPr="00220960" w:rsidRDefault="00E35673" w:rsidP="005E7EE2">
            <w:pPr>
              <w:jc w:val="center"/>
              <w:rPr>
                <w:rFonts w:ascii="Verdana" w:hAnsi="Verdana" w:cs="Arial"/>
                <w:b/>
                <w:sz w:val="16"/>
                <w:szCs w:val="16"/>
              </w:rPr>
            </w:pPr>
          </w:p>
        </w:tc>
      </w:tr>
      <w:tr w:rsidR="0045018E" w:rsidRPr="00220960" w14:paraId="07888673" w14:textId="77777777" w:rsidTr="00E01042">
        <w:trPr>
          <w:trHeight w:val="400"/>
        </w:trPr>
        <w:tc>
          <w:tcPr>
            <w:tcW w:w="1753" w:type="dxa"/>
            <w:shd w:val="clear" w:color="auto" w:fill="002060"/>
            <w:vAlign w:val="center"/>
          </w:tcPr>
          <w:p w14:paraId="0FE489FB"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Thinning Compartment</w:t>
            </w:r>
          </w:p>
        </w:tc>
        <w:tc>
          <w:tcPr>
            <w:tcW w:w="1265" w:type="dxa"/>
            <w:shd w:val="clear" w:color="auto" w:fill="002060"/>
            <w:vAlign w:val="center"/>
          </w:tcPr>
          <w:p w14:paraId="4D8E247F"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Area (ha)</w:t>
            </w:r>
          </w:p>
        </w:tc>
        <w:tc>
          <w:tcPr>
            <w:tcW w:w="1224" w:type="dxa"/>
            <w:shd w:val="clear" w:color="auto" w:fill="002060"/>
            <w:vAlign w:val="center"/>
          </w:tcPr>
          <w:p w14:paraId="611AEC75"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w:t>
            </w:r>
          </w:p>
        </w:tc>
        <w:tc>
          <w:tcPr>
            <w:tcW w:w="1372" w:type="dxa"/>
            <w:shd w:val="clear" w:color="auto" w:fill="002060"/>
            <w:vAlign w:val="center"/>
          </w:tcPr>
          <w:p w14:paraId="60EE39EA"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Species to be felled (one per row)</w:t>
            </w:r>
          </w:p>
        </w:tc>
        <w:tc>
          <w:tcPr>
            <w:tcW w:w="1125" w:type="dxa"/>
            <w:shd w:val="clear" w:color="auto" w:fill="002060"/>
            <w:vAlign w:val="center"/>
          </w:tcPr>
          <w:p w14:paraId="2E30B80D"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Age (Years)</w:t>
            </w:r>
          </w:p>
        </w:tc>
        <w:tc>
          <w:tcPr>
            <w:tcW w:w="1133" w:type="dxa"/>
            <w:shd w:val="clear" w:color="auto" w:fill="002060"/>
            <w:vAlign w:val="center"/>
          </w:tcPr>
          <w:p w14:paraId="1E118FBC"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Marking of Trees</w:t>
            </w:r>
          </w:p>
        </w:tc>
        <w:tc>
          <w:tcPr>
            <w:tcW w:w="1217" w:type="dxa"/>
            <w:shd w:val="clear" w:color="auto" w:fill="002060"/>
            <w:vAlign w:val="center"/>
          </w:tcPr>
          <w:p w14:paraId="22C3DDF0"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No of Trees</w:t>
            </w:r>
          </w:p>
        </w:tc>
        <w:tc>
          <w:tcPr>
            <w:tcW w:w="1284" w:type="dxa"/>
            <w:shd w:val="clear" w:color="auto" w:fill="002060"/>
            <w:vAlign w:val="center"/>
          </w:tcPr>
          <w:p w14:paraId="4F261455" w14:textId="1CAD5ECC"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Volume (m</w:t>
            </w:r>
            <w:r w:rsidRPr="00220960">
              <w:rPr>
                <w:rFonts w:ascii="Verdana" w:hAnsi="Verdana" w:cs="Arial"/>
                <w:b/>
                <w:sz w:val="20"/>
                <w:szCs w:val="16"/>
                <w:vertAlign w:val="superscript"/>
              </w:rPr>
              <w:t>3</w:t>
            </w:r>
            <w:r w:rsidR="00E01042">
              <w:rPr>
                <w:rFonts w:ascii="Verdana" w:hAnsi="Verdana" w:cs="Arial"/>
                <w:b/>
                <w:sz w:val="20"/>
                <w:szCs w:val="16"/>
                <w:vertAlign w:val="superscript"/>
              </w:rPr>
              <w:t>/</w:t>
            </w:r>
            <w:r w:rsidR="00E01042" w:rsidRPr="00E01042">
              <w:rPr>
                <w:rFonts w:ascii="Verdana" w:hAnsi="Verdana" w:cs="Arial"/>
                <w:b/>
                <w:sz w:val="20"/>
                <w:szCs w:val="16"/>
              </w:rPr>
              <w:t>tree</w:t>
            </w:r>
            <w:r w:rsidR="00466469" w:rsidRPr="00220960">
              <w:rPr>
                <w:rFonts w:ascii="Verdana" w:hAnsi="Verdana" w:cs="Arial"/>
                <w:b/>
                <w:sz w:val="20"/>
                <w:szCs w:val="16"/>
              </w:rPr>
              <w:t>)</w:t>
            </w:r>
          </w:p>
        </w:tc>
        <w:tc>
          <w:tcPr>
            <w:tcW w:w="4702" w:type="dxa"/>
            <w:gridSpan w:val="3"/>
            <w:shd w:val="clear" w:color="auto" w:fill="002060"/>
            <w:vAlign w:val="center"/>
          </w:tcPr>
          <w:p w14:paraId="02E6DA0C" w14:textId="62C36F38"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 xml:space="preserve">Thinning Density  </w:t>
            </w:r>
          </w:p>
          <w:p w14:paraId="6D47B7AD" w14:textId="77777777" w:rsidR="00E35673" w:rsidRPr="00220960" w:rsidRDefault="00E35673" w:rsidP="005E7EE2">
            <w:pPr>
              <w:jc w:val="center"/>
              <w:rPr>
                <w:rFonts w:ascii="Verdana" w:hAnsi="Verdana" w:cs="Arial"/>
                <w:b/>
                <w:sz w:val="20"/>
                <w:szCs w:val="16"/>
              </w:rPr>
            </w:pPr>
            <w:r w:rsidRPr="00220960">
              <w:rPr>
                <w:rFonts w:ascii="Verdana" w:hAnsi="Verdana" w:cs="Arial"/>
                <w:b/>
                <w:sz w:val="20"/>
                <w:szCs w:val="16"/>
              </w:rPr>
              <w:t>(per ha)</w:t>
            </w:r>
          </w:p>
          <w:p w14:paraId="735E6653" w14:textId="699957B0" w:rsidR="00E35673" w:rsidRPr="00220960" w:rsidRDefault="00E35673" w:rsidP="005E7EE2">
            <w:pPr>
              <w:rPr>
                <w:rFonts w:ascii="Verdana" w:hAnsi="Verdana" w:cs="Arial"/>
                <w:b/>
                <w:sz w:val="20"/>
                <w:szCs w:val="16"/>
              </w:rPr>
            </w:pPr>
            <w:r w:rsidRPr="00220960">
              <w:rPr>
                <w:rFonts w:ascii="Verdana" w:hAnsi="Verdana" w:cs="Arial"/>
                <w:b/>
                <w:sz w:val="20"/>
                <w:szCs w:val="16"/>
              </w:rPr>
              <w:t xml:space="preserve">          Pre                     Post</w:t>
            </w:r>
            <w:r w:rsidR="000257CB" w:rsidRPr="00220960">
              <w:rPr>
                <w:rFonts w:ascii="Verdana" w:hAnsi="Verdana" w:cs="Arial"/>
                <w:b/>
                <w:sz w:val="20"/>
                <w:szCs w:val="16"/>
              </w:rPr>
              <w:t xml:space="preserve">        </w:t>
            </w:r>
            <w:r w:rsidRPr="00220960">
              <w:rPr>
                <w:rFonts w:ascii="Verdana" w:hAnsi="Verdana" w:cs="Arial"/>
                <w:b/>
                <w:sz w:val="20"/>
                <w:szCs w:val="16"/>
              </w:rPr>
              <w:t>Total</w:t>
            </w:r>
            <w:r w:rsidR="0039734E">
              <w:rPr>
                <w:rFonts w:ascii="Verdana" w:hAnsi="Verdana" w:cs="Arial"/>
                <w:b/>
                <w:sz w:val="20"/>
                <w:szCs w:val="16"/>
              </w:rPr>
              <w:t xml:space="preserve"> </w:t>
            </w:r>
          </w:p>
        </w:tc>
      </w:tr>
      <w:tr w:rsidR="0045018E" w:rsidRPr="00220960" w14:paraId="28DAA90E" w14:textId="77777777" w:rsidTr="00E01042">
        <w:trPr>
          <w:trHeight w:val="534"/>
        </w:trPr>
        <w:tc>
          <w:tcPr>
            <w:tcW w:w="1753" w:type="dxa"/>
          </w:tcPr>
          <w:p w14:paraId="1B9AACD7" w14:textId="1B1A056D" w:rsidR="0045018E" w:rsidRPr="00220960" w:rsidRDefault="00220960" w:rsidP="0045018E">
            <w:pPr>
              <w:rPr>
                <w:rFonts w:ascii="Verdana" w:hAnsi="Verdana" w:cs="Arial"/>
                <w:sz w:val="20"/>
              </w:rPr>
            </w:pPr>
            <w:r>
              <w:rPr>
                <w:rFonts w:ascii="Verdana" w:hAnsi="Verdana" w:cs="Arial"/>
                <w:sz w:val="20"/>
              </w:rPr>
              <w:t>1a</w:t>
            </w:r>
          </w:p>
        </w:tc>
        <w:tc>
          <w:tcPr>
            <w:tcW w:w="1265" w:type="dxa"/>
          </w:tcPr>
          <w:p w14:paraId="17E57D63" w14:textId="139CBD93" w:rsidR="0045018E" w:rsidRPr="00220960" w:rsidRDefault="00220960" w:rsidP="0045018E">
            <w:pPr>
              <w:rPr>
                <w:rFonts w:ascii="Verdana" w:hAnsi="Verdana" w:cs="Arial"/>
                <w:sz w:val="20"/>
              </w:rPr>
            </w:pPr>
            <w:r>
              <w:rPr>
                <w:rFonts w:ascii="Verdana" w:hAnsi="Verdana" w:cs="Arial"/>
                <w:sz w:val="20"/>
              </w:rPr>
              <w:t>0.9</w:t>
            </w:r>
          </w:p>
        </w:tc>
        <w:tc>
          <w:tcPr>
            <w:tcW w:w="1224" w:type="dxa"/>
          </w:tcPr>
          <w:p w14:paraId="5A080B2A" w14:textId="412F35B0" w:rsidR="0045018E" w:rsidRPr="00220960" w:rsidRDefault="00220960" w:rsidP="0045018E">
            <w:pPr>
              <w:rPr>
                <w:rFonts w:ascii="Verdana" w:hAnsi="Verdana" w:cs="Arial"/>
                <w:sz w:val="20"/>
              </w:rPr>
            </w:pPr>
            <w:r>
              <w:rPr>
                <w:rFonts w:ascii="Verdana" w:hAnsi="Verdana" w:cs="Arial"/>
                <w:sz w:val="20"/>
              </w:rPr>
              <w:t>30</w:t>
            </w:r>
          </w:p>
        </w:tc>
        <w:tc>
          <w:tcPr>
            <w:tcW w:w="1372" w:type="dxa"/>
          </w:tcPr>
          <w:p w14:paraId="01A1400D" w14:textId="66FBCFDE" w:rsidR="0045018E" w:rsidRPr="00220960" w:rsidRDefault="00220960" w:rsidP="0045018E">
            <w:pPr>
              <w:rPr>
                <w:rFonts w:ascii="Verdana" w:hAnsi="Verdana" w:cs="Arial"/>
                <w:sz w:val="20"/>
              </w:rPr>
            </w:pPr>
            <w:r>
              <w:rPr>
                <w:rFonts w:ascii="Verdana" w:hAnsi="Verdana" w:cs="Arial"/>
                <w:sz w:val="20"/>
              </w:rPr>
              <w:t>BE</w:t>
            </w:r>
          </w:p>
        </w:tc>
        <w:tc>
          <w:tcPr>
            <w:tcW w:w="1125" w:type="dxa"/>
          </w:tcPr>
          <w:p w14:paraId="2222D484" w14:textId="0C6365F8" w:rsidR="0045018E" w:rsidRPr="00220960" w:rsidRDefault="00220960" w:rsidP="0045018E">
            <w:pPr>
              <w:rPr>
                <w:rFonts w:ascii="Verdana" w:hAnsi="Verdana" w:cs="Arial"/>
                <w:sz w:val="20"/>
              </w:rPr>
            </w:pPr>
            <w:r>
              <w:rPr>
                <w:rFonts w:ascii="Verdana" w:hAnsi="Verdana" w:cs="Arial"/>
                <w:sz w:val="20"/>
              </w:rPr>
              <w:t>65</w:t>
            </w:r>
          </w:p>
        </w:tc>
        <w:tc>
          <w:tcPr>
            <w:tcW w:w="1133" w:type="dxa"/>
          </w:tcPr>
          <w:p w14:paraId="2D3FA2B9" w14:textId="57EBBCC1" w:rsidR="0045018E" w:rsidRPr="00220960" w:rsidRDefault="00220960" w:rsidP="0045018E">
            <w:pPr>
              <w:rPr>
                <w:rFonts w:ascii="Verdana" w:hAnsi="Verdana" w:cs="Arial"/>
                <w:sz w:val="20"/>
              </w:rPr>
            </w:pPr>
            <w:r>
              <w:rPr>
                <w:rFonts w:ascii="Verdana" w:hAnsi="Verdana" w:cs="Arial"/>
                <w:sz w:val="20"/>
              </w:rPr>
              <w:t>No</w:t>
            </w:r>
          </w:p>
        </w:tc>
        <w:tc>
          <w:tcPr>
            <w:tcW w:w="1217" w:type="dxa"/>
          </w:tcPr>
          <w:p w14:paraId="7D525F38" w14:textId="0BAA3651" w:rsidR="0045018E" w:rsidRPr="00220960" w:rsidRDefault="00E01042" w:rsidP="00E01042">
            <w:pPr>
              <w:jc w:val="center"/>
              <w:rPr>
                <w:rFonts w:ascii="Verdana" w:hAnsi="Verdana" w:cs="Arial"/>
                <w:sz w:val="20"/>
              </w:rPr>
            </w:pPr>
            <w:r>
              <w:rPr>
                <w:rFonts w:ascii="Verdana" w:hAnsi="Verdana" w:cs="Arial"/>
                <w:sz w:val="20"/>
              </w:rPr>
              <w:t>5</w:t>
            </w:r>
            <w:r w:rsidR="00A638CF">
              <w:rPr>
                <w:rFonts w:ascii="Verdana" w:hAnsi="Verdana" w:cs="Arial"/>
                <w:sz w:val="20"/>
              </w:rPr>
              <w:t>0</w:t>
            </w:r>
          </w:p>
        </w:tc>
        <w:tc>
          <w:tcPr>
            <w:tcW w:w="1284" w:type="dxa"/>
          </w:tcPr>
          <w:p w14:paraId="5C1BDEE4" w14:textId="27D6AEF4" w:rsidR="0045018E" w:rsidRPr="00220960" w:rsidRDefault="00E01042" w:rsidP="00E01042">
            <w:pPr>
              <w:jc w:val="center"/>
              <w:rPr>
                <w:rFonts w:ascii="Verdana" w:hAnsi="Verdana" w:cs="Arial"/>
                <w:sz w:val="20"/>
              </w:rPr>
            </w:pPr>
            <w:r>
              <w:rPr>
                <w:rFonts w:ascii="Verdana" w:hAnsi="Verdana" w:cs="Arial"/>
                <w:sz w:val="20"/>
              </w:rPr>
              <w:t>0.1</w:t>
            </w:r>
          </w:p>
        </w:tc>
        <w:tc>
          <w:tcPr>
            <w:tcW w:w="1691" w:type="dxa"/>
          </w:tcPr>
          <w:p w14:paraId="3442B682" w14:textId="27C62743" w:rsidR="0045018E" w:rsidRPr="00220960" w:rsidRDefault="0045018E" w:rsidP="00E01042">
            <w:pPr>
              <w:jc w:val="center"/>
              <w:rPr>
                <w:rFonts w:ascii="Verdana" w:hAnsi="Verdana" w:cs="Arial"/>
                <w:sz w:val="20"/>
              </w:rPr>
            </w:pPr>
          </w:p>
        </w:tc>
        <w:tc>
          <w:tcPr>
            <w:tcW w:w="1548" w:type="dxa"/>
          </w:tcPr>
          <w:p w14:paraId="7E605F5B" w14:textId="77777777" w:rsidR="0045018E" w:rsidRPr="00220960" w:rsidRDefault="0045018E" w:rsidP="00E01042">
            <w:pPr>
              <w:jc w:val="center"/>
              <w:rPr>
                <w:rFonts w:ascii="Verdana" w:hAnsi="Verdana" w:cs="Arial"/>
                <w:sz w:val="20"/>
              </w:rPr>
            </w:pPr>
          </w:p>
        </w:tc>
        <w:tc>
          <w:tcPr>
            <w:tcW w:w="1463" w:type="dxa"/>
          </w:tcPr>
          <w:p w14:paraId="523726DC" w14:textId="3EC39BDE" w:rsidR="0045018E" w:rsidRPr="00220960" w:rsidRDefault="00E01042" w:rsidP="00E01042">
            <w:pPr>
              <w:jc w:val="center"/>
              <w:rPr>
                <w:rFonts w:ascii="Verdana" w:hAnsi="Verdana" w:cs="Arial"/>
                <w:sz w:val="20"/>
              </w:rPr>
            </w:pPr>
            <w:r>
              <w:rPr>
                <w:rFonts w:ascii="Verdana" w:hAnsi="Verdana" w:cs="Arial"/>
                <w:sz w:val="20"/>
              </w:rPr>
              <w:t>5.</w:t>
            </w:r>
            <w:r w:rsidR="00A638CF">
              <w:rPr>
                <w:rFonts w:ascii="Verdana" w:hAnsi="Verdana" w:cs="Arial"/>
                <w:sz w:val="20"/>
              </w:rPr>
              <w:t>0</w:t>
            </w:r>
          </w:p>
        </w:tc>
      </w:tr>
      <w:tr w:rsidR="0045018E" w:rsidRPr="00220960" w14:paraId="3837EE9C" w14:textId="77777777" w:rsidTr="00E01042">
        <w:trPr>
          <w:trHeight w:val="534"/>
        </w:trPr>
        <w:tc>
          <w:tcPr>
            <w:tcW w:w="1753" w:type="dxa"/>
          </w:tcPr>
          <w:p w14:paraId="67943D79" w14:textId="6DA1666E" w:rsidR="0045018E" w:rsidRPr="00220960" w:rsidRDefault="00B94D58" w:rsidP="0045018E">
            <w:pPr>
              <w:rPr>
                <w:rFonts w:ascii="Verdana" w:hAnsi="Verdana" w:cs="Arial"/>
                <w:sz w:val="20"/>
              </w:rPr>
            </w:pPr>
            <w:r>
              <w:rPr>
                <w:rFonts w:ascii="Verdana" w:hAnsi="Verdana" w:cs="Arial"/>
                <w:sz w:val="20"/>
              </w:rPr>
              <w:t>2d</w:t>
            </w:r>
          </w:p>
        </w:tc>
        <w:tc>
          <w:tcPr>
            <w:tcW w:w="1265" w:type="dxa"/>
          </w:tcPr>
          <w:p w14:paraId="3D073E6C" w14:textId="46BE5253" w:rsidR="0045018E" w:rsidRPr="00220960" w:rsidRDefault="00B94D58" w:rsidP="0045018E">
            <w:pPr>
              <w:rPr>
                <w:rFonts w:ascii="Verdana" w:hAnsi="Verdana" w:cs="Arial"/>
                <w:sz w:val="20"/>
              </w:rPr>
            </w:pPr>
            <w:r>
              <w:rPr>
                <w:rFonts w:ascii="Verdana" w:hAnsi="Verdana" w:cs="Arial"/>
                <w:sz w:val="20"/>
              </w:rPr>
              <w:t>1.4</w:t>
            </w:r>
          </w:p>
        </w:tc>
        <w:tc>
          <w:tcPr>
            <w:tcW w:w="1224" w:type="dxa"/>
          </w:tcPr>
          <w:p w14:paraId="59F28B8D" w14:textId="5F6526B4" w:rsidR="0045018E" w:rsidRPr="00220960" w:rsidRDefault="00220960" w:rsidP="0045018E">
            <w:pPr>
              <w:rPr>
                <w:rFonts w:ascii="Verdana" w:hAnsi="Verdana" w:cs="Arial"/>
                <w:sz w:val="20"/>
              </w:rPr>
            </w:pPr>
            <w:r>
              <w:rPr>
                <w:rFonts w:ascii="Verdana" w:hAnsi="Verdana" w:cs="Arial"/>
                <w:sz w:val="20"/>
              </w:rPr>
              <w:t>30</w:t>
            </w:r>
          </w:p>
        </w:tc>
        <w:tc>
          <w:tcPr>
            <w:tcW w:w="1372" w:type="dxa"/>
          </w:tcPr>
          <w:p w14:paraId="48E083A7" w14:textId="283BA168" w:rsidR="0045018E" w:rsidRPr="00220960" w:rsidRDefault="00B94D58" w:rsidP="0045018E">
            <w:pPr>
              <w:rPr>
                <w:rFonts w:ascii="Verdana" w:hAnsi="Verdana" w:cs="Arial"/>
                <w:sz w:val="20"/>
              </w:rPr>
            </w:pPr>
            <w:r>
              <w:rPr>
                <w:rFonts w:ascii="Verdana" w:hAnsi="Verdana" w:cs="Arial"/>
                <w:sz w:val="20"/>
              </w:rPr>
              <w:t>BE</w:t>
            </w:r>
          </w:p>
        </w:tc>
        <w:tc>
          <w:tcPr>
            <w:tcW w:w="1125" w:type="dxa"/>
          </w:tcPr>
          <w:p w14:paraId="682778EE" w14:textId="6728D260" w:rsidR="0045018E" w:rsidRPr="00220960" w:rsidRDefault="00B94D58" w:rsidP="0045018E">
            <w:pPr>
              <w:rPr>
                <w:rFonts w:ascii="Verdana" w:hAnsi="Verdana" w:cs="Arial"/>
                <w:sz w:val="20"/>
              </w:rPr>
            </w:pPr>
            <w:r>
              <w:rPr>
                <w:rFonts w:ascii="Verdana" w:hAnsi="Verdana" w:cs="Arial"/>
                <w:sz w:val="20"/>
              </w:rPr>
              <w:t>65</w:t>
            </w:r>
          </w:p>
        </w:tc>
        <w:tc>
          <w:tcPr>
            <w:tcW w:w="1133" w:type="dxa"/>
          </w:tcPr>
          <w:p w14:paraId="4D572571" w14:textId="56D555F6" w:rsidR="0045018E" w:rsidRPr="00220960" w:rsidRDefault="00B42851" w:rsidP="0045018E">
            <w:pPr>
              <w:rPr>
                <w:rFonts w:ascii="Verdana" w:hAnsi="Verdana" w:cs="Arial"/>
                <w:sz w:val="20"/>
              </w:rPr>
            </w:pPr>
            <w:r>
              <w:rPr>
                <w:rFonts w:ascii="Verdana" w:hAnsi="Verdana" w:cs="Arial"/>
                <w:sz w:val="20"/>
              </w:rPr>
              <w:t>No</w:t>
            </w:r>
          </w:p>
        </w:tc>
        <w:tc>
          <w:tcPr>
            <w:tcW w:w="1217" w:type="dxa"/>
          </w:tcPr>
          <w:p w14:paraId="234437DE" w14:textId="30EF88EF" w:rsidR="0045018E" w:rsidRPr="00220960" w:rsidRDefault="00E01042" w:rsidP="00E01042">
            <w:pPr>
              <w:jc w:val="center"/>
              <w:rPr>
                <w:rFonts w:ascii="Verdana" w:hAnsi="Verdana" w:cs="Arial"/>
                <w:sz w:val="20"/>
              </w:rPr>
            </w:pPr>
            <w:r>
              <w:rPr>
                <w:rFonts w:ascii="Verdana" w:hAnsi="Verdana" w:cs="Arial"/>
                <w:sz w:val="20"/>
              </w:rPr>
              <w:t>70</w:t>
            </w:r>
          </w:p>
        </w:tc>
        <w:tc>
          <w:tcPr>
            <w:tcW w:w="1284" w:type="dxa"/>
          </w:tcPr>
          <w:p w14:paraId="0B2014FF" w14:textId="23C77AC7" w:rsidR="0045018E" w:rsidRPr="00220960" w:rsidRDefault="00E01042" w:rsidP="00E01042">
            <w:pPr>
              <w:jc w:val="center"/>
              <w:rPr>
                <w:rFonts w:ascii="Verdana" w:hAnsi="Verdana" w:cs="Arial"/>
                <w:sz w:val="20"/>
              </w:rPr>
            </w:pPr>
            <w:r>
              <w:rPr>
                <w:rFonts w:ascii="Verdana" w:hAnsi="Verdana" w:cs="Arial"/>
                <w:sz w:val="20"/>
              </w:rPr>
              <w:t>0.1</w:t>
            </w:r>
          </w:p>
        </w:tc>
        <w:tc>
          <w:tcPr>
            <w:tcW w:w="1691" w:type="dxa"/>
          </w:tcPr>
          <w:p w14:paraId="68D229D7" w14:textId="77777777" w:rsidR="0045018E" w:rsidRPr="00220960" w:rsidRDefault="0045018E" w:rsidP="00E01042">
            <w:pPr>
              <w:jc w:val="center"/>
              <w:rPr>
                <w:rFonts w:ascii="Verdana" w:hAnsi="Verdana" w:cs="Arial"/>
                <w:sz w:val="20"/>
              </w:rPr>
            </w:pPr>
          </w:p>
        </w:tc>
        <w:tc>
          <w:tcPr>
            <w:tcW w:w="1548" w:type="dxa"/>
          </w:tcPr>
          <w:p w14:paraId="619C0794" w14:textId="77777777" w:rsidR="0045018E" w:rsidRPr="00220960" w:rsidRDefault="0045018E" w:rsidP="00E01042">
            <w:pPr>
              <w:jc w:val="center"/>
              <w:rPr>
                <w:rFonts w:ascii="Verdana" w:hAnsi="Verdana" w:cs="Arial"/>
                <w:sz w:val="20"/>
              </w:rPr>
            </w:pPr>
          </w:p>
        </w:tc>
        <w:tc>
          <w:tcPr>
            <w:tcW w:w="1463" w:type="dxa"/>
          </w:tcPr>
          <w:p w14:paraId="39DB96E0" w14:textId="407B94E5" w:rsidR="0045018E" w:rsidRPr="00220960" w:rsidRDefault="0039734E" w:rsidP="00E01042">
            <w:pPr>
              <w:jc w:val="center"/>
              <w:rPr>
                <w:rFonts w:ascii="Verdana" w:hAnsi="Verdana" w:cs="Arial"/>
                <w:sz w:val="20"/>
              </w:rPr>
            </w:pPr>
            <w:r>
              <w:rPr>
                <w:rFonts w:ascii="Verdana" w:hAnsi="Verdana" w:cs="Arial"/>
                <w:sz w:val="20"/>
              </w:rPr>
              <w:t>7.0</w:t>
            </w:r>
          </w:p>
        </w:tc>
      </w:tr>
      <w:tr w:rsidR="0045018E" w:rsidRPr="00220960" w14:paraId="32E54F26" w14:textId="77777777" w:rsidTr="00E01042">
        <w:trPr>
          <w:trHeight w:val="534"/>
        </w:trPr>
        <w:tc>
          <w:tcPr>
            <w:tcW w:w="1753" w:type="dxa"/>
          </w:tcPr>
          <w:p w14:paraId="54C9AB57" w14:textId="4F650825" w:rsidR="0045018E" w:rsidRPr="00220960" w:rsidRDefault="00B94D58" w:rsidP="0045018E">
            <w:pPr>
              <w:rPr>
                <w:rFonts w:ascii="Verdana" w:hAnsi="Verdana" w:cs="Arial"/>
                <w:sz w:val="20"/>
              </w:rPr>
            </w:pPr>
            <w:r>
              <w:rPr>
                <w:rFonts w:ascii="Verdana" w:hAnsi="Verdana" w:cs="Arial"/>
                <w:sz w:val="20"/>
              </w:rPr>
              <w:t>2e</w:t>
            </w:r>
          </w:p>
        </w:tc>
        <w:tc>
          <w:tcPr>
            <w:tcW w:w="1265" w:type="dxa"/>
          </w:tcPr>
          <w:p w14:paraId="57435046" w14:textId="55DAFF9D" w:rsidR="0045018E" w:rsidRPr="00220960" w:rsidRDefault="00B94D58" w:rsidP="0045018E">
            <w:pPr>
              <w:rPr>
                <w:rFonts w:ascii="Verdana" w:hAnsi="Verdana" w:cs="Arial"/>
                <w:sz w:val="20"/>
              </w:rPr>
            </w:pPr>
            <w:r>
              <w:rPr>
                <w:rFonts w:ascii="Verdana" w:hAnsi="Verdana" w:cs="Arial"/>
                <w:sz w:val="20"/>
              </w:rPr>
              <w:t>1.7</w:t>
            </w:r>
          </w:p>
        </w:tc>
        <w:tc>
          <w:tcPr>
            <w:tcW w:w="1224" w:type="dxa"/>
          </w:tcPr>
          <w:p w14:paraId="4C6B682B" w14:textId="5124116A" w:rsidR="0045018E" w:rsidRPr="00220960" w:rsidRDefault="00220960" w:rsidP="0045018E">
            <w:pPr>
              <w:rPr>
                <w:rFonts w:ascii="Verdana" w:hAnsi="Verdana" w:cs="Arial"/>
                <w:sz w:val="20"/>
              </w:rPr>
            </w:pPr>
            <w:r>
              <w:rPr>
                <w:rFonts w:ascii="Verdana" w:hAnsi="Verdana" w:cs="Arial"/>
                <w:sz w:val="20"/>
              </w:rPr>
              <w:t>30</w:t>
            </w:r>
          </w:p>
        </w:tc>
        <w:tc>
          <w:tcPr>
            <w:tcW w:w="1372" w:type="dxa"/>
          </w:tcPr>
          <w:p w14:paraId="4F881230" w14:textId="36D48ECC" w:rsidR="0045018E" w:rsidRPr="00220960" w:rsidRDefault="00B94D58" w:rsidP="0045018E">
            <w:pPr>
              <w:rPr>
                <w:rFonts w:ascii="Verdana" w:hAnsi="Verdana" w:cs="Arial"/>
                <w:sz w:val="20"/>
              </w:rPr>
            </w:pPr>
            <w:r>
              <w:rPr>
                <w:rFonts w:ascii="Verdana" w:hAnsi="Verdana" w:cs="Arial"/>
                <w:sz w:val="20"/>
              </w:rPr>
              <w:t>BE</w:t>
            </w:r>
          </w:p>
        </w:tc>
        <w:tc>
          <w:tcPr>
            <w:tcW w:w="1125" w:type="dxa"/>
          </w:tcPr>
          <w:p w14:paraId="322E89BD" w14:textId="5584909D" w:rsidR="0045018E" w:rsidRPr="00220960" w:rsidRDefault="00B94D58" w:rsidP="0045018E">
            <w:pPr>
              <w:rPr>
                <w:rFonts w:ascii="Verdana" w:hAnsi="Verdana" w:cs="Arial"/>
                <w:sz w:val="20"/>
              </w:rPr>
            </w:pPr>
            <w:r>
              <w:rPr>
                <w:rFonts w:ascii="Verdana" w:hAnsi="Verdana" w:cs="Arial"/>
                <w:sz w:val="20"/>
              </w:rPr>
              <w:t>65</w:t>
            </w:r>
          </w:p>
        </w:tc>
        <w:tc>
          <w:tcPr>
            <w:tcW w:w="1133" w:type="dxa"/>
          </w:tcPr>
          <w:p w14:paraId="3E66EA62" w14:textId="78A5775C" w:rsidR="0045018E" w:rsidRPr="00220960" w:rsidRDefault="00B42851" w:rsidP="0045018E">
            <w:pPr>
              <w:rPr>
                <w:rFonts w:ascii="Verdana" w:hAnsi="Verdana" w:cs="Arial"/>
                <w:sz w:val="20"/>
              </w:rPr>
            </w:pPr>
            <w:r>
              <w:rPr>
                <w:rFonts w:ascii="Verdana" w:hAnsi="Verdana" w:cs="Arial"/>
                <w:sz w:val="20"/>
              </w:rPr>
              <w:t>No</w:t>
            </w:r>
          </w:p>
        </w:tc>
        <w:tc>
          <w:tcPr>
            <w:tcW w:w="1217" w:type="dxa"/>
          </w:tcPr>
          <w:p w14:paraId="0D3A7976" w14:textId="70DA51CE" w:rsidR="0045018E" w:rsidRPr="00220960" w:rsidRDefault="00E01042" w:rsidP="00E01042">
            <w:pPr>
              <w:jc w:val="center"/>
              <w:rPr>
                <w:rFonts w:ascii="Verdana" w:hAnsi="Verdana" w:cs="Arial"/>
                <w:sz w:val="20"/>
              </w:rPr>
            </w:pPr>
            <w:r>
              <w:rPr>
                <w:rFonts w:ascii="Verdana" w:hAnsi="Verdana" w:cs="Arial"/>
                <w:sz w:val="20"/>
              </w:rPr>
              <w:t>80</w:t>
            </w:r>
          </w:p>
        </w:tc>
        <w:tc>
          <w:tcPr>
            <w:tcW w:w="1284" w:type="dxa"/>
          </w:tcPr>
          <w:p w14:paraId="17525EC3" w14:textId="1E16BFE2" w:rsidR="0045018E" w:rsidRPr="00220960" w:rsidRDefault="00E01042" w:rsidP="00E01042">
            <w:pPr>
              <w:jc w:val="center"/>
              <w:rPr>
                <w:rFonts w:ascii="Verdana" w:hAnsi="Verdana" w:cs="Arial"/>
                <w:sz w:val="20"/>
              </w:rPr>
            </w:pPr>
            <w:r>
              <w:rPr>
                <w:rFonts w:ascii="Verdana" w:hAnsi="Verdana" w:cs="Arial"/>
                <w:sz w:val="20"/>
              </w:rPr>
              <w:t>0.1</w:t>
            </w:r>
          </w:p>
        </w:tc>
        <w:tc>
          <w:tcPr>
            <w:tcW w:w="1691" w:type="dxa"/>
          </w:tcPr>
          <w:p w14:paraId="4E0A2FD6" w14:textId="77777777" w:rsidR="0045018E" w:rsidRPr="00220960" w:rsidRDefault="0045018E" w:rsidP="00E01042">
            <w:pPr>
              <w:jc w:val="center"/>
              <w:rPr>
                <w:rFonts w:ascii="Verdana" w:hAnsi="Verdana" w:cs="Arial"/>
                <w:sz w:val="20"/>
              </w:rPr>
            </w:pPr>
          </w:p>
        </w:tc>
        <w:tc>
          <w:tcPr>
            <w:tcW w:w="1548" w:type="dxa"/>
          </w:tcPr>
          <w:p w14:paraId="77DA0C24" w14:textId="77777777" w:rsidR="0045018E" w:rsidRPr="00220960" w:rsidRDefault="0045018E" w:rsidP="00E01042">
            <w:pPr>
              <w:jc w:val="center"/>
              <w:rPr>
                <w:rFonts w:ascii="Verdana" w:hAnsi="Verdana" w:cs="Arial"/>
                <w:sz w:val="20"/>
              </w:rPr>
            </w:pPr>
          </w:p>
        </w:tc>
        <w:tc>
          <w:tcPr>
            <w:tcW w:w="1463" w:type="dxa"/>
          </w:tcPr>
          <w:p w14:paraId="0310B466" w14:textId="2B62A22F" w:rsidR="0045018E" w:rsidRPr="00220960" w:rsidRDefault="0039734E" w:rsidP="00E01042">
            <w:pPr>
              <w:jc w:val="center"/>
              <w:rPr>
                <w:rFonts w:ascii="Verdana" w:hAnsi="Verdana" w:cs="Arial"/>
                <w:sz w:val="20"/>
              </w:rPr>
            </w:pPr>
            <w:r>
              <w:rPr>
                <w:rFonts w:ascii="Verdana" w:hAnsi="Verdana" w:cs="Arial"/>
                <w:sz w:val="20"/>
              </w:rPr>
              <w:t>8.0</w:t>
            </w:r>
          </w:p>
        </w:tc>
      </w:tr>
      <w:tr w:rsidR="0045018E" w:rsidRPr="00220960" w14:paraId="1037658F" w14:textId="77777777" w:rsidTr="00E01042">
        <w:trPr>
          <w:trHeight w:val="534"/>
        </w:trPr>
        <w:tc>
          <w:tcPr>
            <w:tcW w:w="1753" w:type="dxa"/>
          </w:tcPr>
          <w:p w14:paraId="221A3116" w14:textId="6D77B4B6" w:rsidR="0045018E" w:rsidRPr="00220960" w:rsidRDefault="00B94D58" w:rsidP="0045018E">
            <w:pPr>
              <w:rPr>
                <w:rFonts w:ascii="Verdana" w:hAnsi="Verdana" w:cs="Arial"/>
                <w:sz w:val="20"/>
              </w:rPr>
            </w:pPr>
            <w:r>
              <w:rPr>
                <w:rFonts w:ascii="Verdana" w:hAnsi="Verdana" w:cs="Arial"/>
                <w:sz w:val="20"/>
              </w:rPr>
              <w:t>2f</w:t>
            </w:r>
          </w:p>
        </w:tc>
        <w:tc>
          <w:tcPr>
            <w:tcW w:w="1265" w:type="dxa"/>
          </w:tcPr>
          <w:p w14:paraId="61D9E006" w14:textId="7C438111" w:rsidR="0045018E" w:rsidRPr="00220960" w:rsidRDefault="00B94D58" w:rsidP="0045018E">
            <w:pPr>
              <w:rPr>
                <w:rFonts w:ascii="Verdana" w:hAnsi="Verdana" w:cs="Arial"/>
                <w:sz w:val="20"/>
              </w:rPr>
            </w:pPr>
            <w:r>
              <w:rPr>
                <w:rFonts w:ascii="Verdana" w:hAnsi="Verdana" w:cs="Arial"/>
                <w:sz w:val="20"/>
              </w:rPr>
              <w:t>0.3</w:t>
            </w:r>
          </w:p>
        </w:tc>
        <w:tc>
          <w:tcPr>
            <w:tcW w:w="1224" w:type="dxa"/>
          </w:tcPr>
          <w:p w14:paraId="7E742782" w14:textId="6FBCE1B4" w:rsidR="0045018E" w:rsidRPr="00220960" w:rsidRDefault="00220960" w:rsidP="0045018E">
            <w:pPr>
              <w:rPr>
                <w:rFonts w:ascii="Verdana" w:hAnsi="Verdana" w:cs="Arial"/>
                <w:sz w:val="20"/>
              </w:rPr>
            </w:pPr>
            <w:r>
              <w:rPr>
                <w:rFonts w:ascii="Verdana" w:hAnsi="Verdana" w:cs="Arial"/>
                <w:sz w:val="20"/>
              </w:rPr>
              <w:t>30</w:t>
            </w:r>
          </w:p>
        </w:tc>
        <w:tc>
          <w:tcPr>
            <w:tcW w:w="1372" w:type="dxa"/>
          </w:tcPr>
          <w:p w14:paraId="491CA48E" w14:textId="6281DA1B" w:rsidR="0045018E" w:rsidRPr="00220960" w:rsidRDefault="00B94D58" w:rsidP="0045018E">
            <w:pPr>
              <w:rPr>
                <w:rFonts w:ascii="Verdana" w:hAnsi="Verdana" w:cs="Arial"/>
                <w:sz w:val="20"/>
              </w:rPr>
            </w:pPr>
            <w:r>
              <w:rPr>
                <w:rFonts w:ascii="Verdana" w:hAnsi="Verdana" w:cs="Arial"/>
                <w:sz w:val="20"/>
              </w:rPr>
              <w:t>BE</w:t>
            </w:r>
          </w:p>
        </w:tc>
        <w:tc>
          <w:tcPr>
            <w:tcW w:w="1125" w:type="dxa"/>
          </w:tcPr>
          <w:p w14:paraId="6AE1BF03" w14:textId="532C336D" w:rsidR="0045018E" w:rsidRPr="00220960" w:rsidRDefault="00B94D58" w:rsidP="0045018E">
            <w:pPr>
              <w:rPr>
                <w:rFonts w:ascii="Verdana" w:hAnsi="Verdana" w:cs="Arial"/>
                <w:sz w:val="20"/>
              </w:rPr>
            </w:pPr>
            <w:r>
              <w:rPr>
                <w:rFonts w:ascii="Verdana" w:hAnsi="Verdana" w:cs="Arial"/>
                <w:sz w:val="20"/>
              </w:rPr>
              <w:t>65</w:t>
            </w:r>
          </w:p>
        </w:tc>
        <w:tc>
          <w:tcPr>
            <w:tcW w:w="1133" w:type="dxa"/>
          </w:tcPr>
          <w:p w14:paraId="7169D7B7" w14:textId="164DC466" w:rsidR="0045018E" w:rsidRPr="00220960" w:rsidRDefault="00B42851" w:rsidP="0045018E">
            <w:pPr>
              <w:rPr>
                <w:rFonts w:ascii="Verdana" w:hAnsi="Verdana" w:cs="Arial"/>
                <w:sz w:val="20"/>
              </w:rPr>
            </w:pPr>
            <w:r>
              <w:rPr>
                <w:rFonts w:ascii="Verdana" w:hAnsi="Verdana" w:cs="Arial"/>
                <w:sz w:val="20"/>
              </w:rPr>
              <w:t>No</w:t>
            </w:r>
          </w:p>
        </w:tc>
        <w:tc>
          <w:tcPr>
            <w:tcW w:w="1217" w:type="dxa"/>
          </w:tcPr>
          <w:p w14:paraId="04856A9D" w14:textId="3537EE6A" w:rsidR="0045018E" w:rsidRPr="00220960" w:rsidRDefault="00E01042" w:rsidP="00E01042">
            <w:pPr>
              <w:jc w:val="center"/>
              <w:rPr>
                <w:rFonts w:ascii="Verdana" w:hAnsi="Verdana" w:cs="Arial"/>
                <w:sz w:val="20"/>
              </w:rPr>
            </w:pPr>
            <w:r>
              <w:rPr>
                <w:rFonts w:ascii="Verdana" w:hAnsi="Verdana" w:cs="Arial"/>
                <w:sz w:val="20"/>
              </w:rPr>
              <w:t>20</w:t>
            </w:r>
          </w:p>
        </w:tc>
        <w:tc>
          <w:tcPr>
            <w:tcW w:w="1284" w:type="dxa"/>
          </w:tcPr>
          <w:p w14:paraId="0D57C881" w14:textId="70A15597" w:rsidR="0045018E" w:rsidRPr="00220960" w:rsidRDefault="00E01042" w:rsidP="00E01042">
            <w:pPr>
              <w:jc w:val="center"/>
              <w:rPr>
                <w:rFonts w:ascii="Verdana" w:hAnsi="Verdana" w:cs="Arial"/>
                <w:sz w:val="20"/>
              </w:rPr>
            </w:pPr>
            <w:r>
              <w:rPr>
                <w:rFonts w:ascii="Verdana" w:hAnsi="Verdana" w:cs="Arial"/>
                <w:sz w:val="20"/>
              </w:rPr>
              <w:t>0.1</w:t>
            </w:r>
          </w:p>
        </w:tc>
        <w:tc>
          <w:tcPr>
            <w:tcW w:w="1691" w:type="dxa"/>
          </w:tcPr>
          <w:p w14:paraId="7BB3AA91" w14:textId="77777777" w:rsidR="0045018E" w:rsidRPr="00220960" w:rsidRDefault="0045018E" w:rsidP="00E01042">
            <w:pPr>
              <w:jc w:val="center"/>
              <w:rPr>
                <w:rFonts w:ascii="Verdana" w:hAnsi="Verdana" w:cs="Arial"/>
                <w:sz w:val="20"/>
              </w:rPr>
            </w:pPr>
          </w:p>
        </w:tc>
        <w:tc>
          <w:tcPr>
            <w:tcW w:w="1548" w:type="dxa"/>
          </w:tcPr>
          <w:p w14:paraId="36A3753C" w14:textId="77777777" w:rsidR="0045018E" w:rsidRPr="00220960" w:rsidRDefault="0045018E" w:rsidP="00E01042">
            <w:pPr>
              <w:jc w:val="center"/>
              <w:rPr>
                <w:rFonts w:ascii="Verdana" w:hAnsi="Verdana" w:cs="Arial"/>
                <w:sz w:val="20"/>
              </w:rPr>
            </w:pPr>
          </w:p>
        </w:tc>
        <w:tc>
          <w:tcPr>
            <w:tcW w:w="1463" w:type="dxa"/>
          </w:tcPr>
          <w:p w14:paraId="37D562AD" w14:textId="6F715FB4" w:rsidR="0045018E" w:rsidRPr="00220960" w:rsidRDefault="0039734E" w:rsidP="00E01042">
            <w:pPr>
              <w:jc w:val="center"/>
              <w:rPr>
                <w:rFonts w:ascii="Verdana" w:hAnsi="Verdana" w:cs="Arial"/>
                <w:sz w:val="20"/>
              </w:rPr>
            </w:pPr>
            <w:r>
              <w:rPr>
                <w:rFonts w:ascii="Verdana" w:hAnsi="Verdana" w:cs="Arial"/>
                <w:sz w:val="20"/>
              </w:rPr>
              <w:t>2.0</w:t>
            </w:r>
          </w:p>
        </w:tc>
      </w:tr>
      <w:tr w:rsidR="00C070A0" w:rsidRPr="00B94D58" w14:paraId="4F12BC87" w14:textId="77777777" w:rsidTr="00E01042">
        <w:trPr>
          <w:trHeight w:val="534"/>
        </w:trPr>
        <w:tc>
          <w:tcPr>
            <w:tcW w:w="1753" w:type="dxa"/>
          </w:tcPr>
          <w:p w14:paraId="3A51E4DB" w14:textId="471DCC13" w:rsidR="00C070A0" w:rsidRPr="00B94D58" w:rsidRDefault="00C070A0" w:rsidP="00C070A0">
            <w:pPr>
              <w:rPr>
                <w:rFonts w:ascii="Verdana" w:hAnsi="Verdana" w:cs="Arial"/>
                <w:sz w:val="20"/>
              </w:rPr>
            </w:pPr>
            <w:r w:rsidRPr="00B94D58">
              <w:rPr>
                <w:rFonts w:ascii="Verdana" w:hAnsi="Verdana" w:cs="Arial"/>
                <w:sz w:val="20"/>
              </w:rPr>
              <w:t>3a</w:t>
            </w:r>
          </w:p>
        </w:tc>
        <w:tc>
          <w:tcPr>
            <w:tcW w:w="1265" w:type="dxa"/>
          </w:tcPr>
          <w:p w14:paraId="72C582C4" w14:textId="3C4D3C31" w:rsidR="00C070A0" w:rsidRPr="00B94D58" w:rsidRDefault="00C070A0" w:rsidP="00C070A0">
            <w:pPr>
              <w:rPr>
                <w:rFonts w:ascii="Verdana" w:hAnsi="Verdana" w:cs="Arial"/>
                <w:sz w:val="20"/>
              </w:rPr>
            </w:pPr>
            <w:r w:rsidRPr="00B94D58">
              <w:rPr>
                <w:rFonts w:ascii="Verdana" w:hAnsi="Verdana" w:cs="Arial"/>
                <w:sz w:val="20"/>
              </w:rPr>
              <w:t>1.8</w:t>
            </w:r>
          </w:p>
        </w:tc>
        <w:tc>
          <w:tcPr>
            <w:tcW w:w="1224" w:type="dxa"/>
          </w:tcPr>
          <w:p w14:paraId="1E3697E9" w14:textId="107827DC" w:rsidR="00C070A0" w:rsidRPr="00B94D58" w:rsidRDefault="00C070A0" w:rsidP="00C070A0">
            <w:pPr>
              <w:rPr>
                <w:rFonts w:ascii="Verdana" w:hAnsi="Verdana" w:cs="Arial"/>
                <w:sz w:val="20"/>
              </w:rPr>
            </w:pPr>
            <w:r w:rsidRPr="00B94D58">
              <w:rPr>
                <w:rFonts w:ascii="Verdana" w:hAnsi="Verdana" w:cs="Arial"/>
                <w:sz w:val="20"/>
              </w:rPr>
              <w:t>30</w:t>
            </w:r>
          </w:p>
        </w:tc>
        <w:tc>
          <w:tcPr>
            <w:tcW w:w="1372" w:type="dxa"/>
          </w:tcPr>
          <w:p w14:paraId="2F6E7F1E" w14:textId="7FB247A7" w:rsidR="00C070A0" w:rsidRPr="00B94D58" w:rsidRDefault="00C070A0" w:rsidP="00C070A0">
            <w:pPr>
              <w:rPr>
                <w:rFonts w:ascii="Verdana" w:hAnsi="Verdana" w:cs="Arial"/>
                <w:sz w:val="20"/>
              </w:rPr>
            </w:pPr>
            <w:r w:rsidRPr="00B94D58">
              <w:rPr>
                <w:rFonts w:ascii="Verdana" w:hAnsi="Verdana" w:cs="Arial"/>
                <w:sz w:val="20"/>
              </w:rPr>
              <w:t>BE</w:t>
            </w:r>
          </w:p>
        </w:tc>
        <w:tc>
          <w:tcPr>
            <w:tcW w:w="1125" w:type="dxa"/>
          </w:tcPr>
          <w:p w14:paraId="3D0F6197" w14:textId="39231121" w:rsidR="00C070A0" w:rsidRPr="00B94D58" w:rsidRDefault="00C070A0" w:rsidP="00C070A0">
            <w:pPr>
              <w:rPr>
                <w:rFonts w:ascii="Verdana" w:hAnsi="Verdana" w:cs="Arial"/>
                <w:sz w:val="20"/>
              </w:rPr>
            </w:pPr>
            <w:r>
              <w:rPr>
                <w:rFonts w:ascii="Verdana" w:hAnsi="Verdana" w:cs="Arial"/>
                <w:sz w:val="20"/>
              </w:rPr>
              <w:t>65</w:t>
            </w:r>
          </w:p>
        </w:tc>
        <w:tc>
          <w:tcPr>
            <w:tcW w:w="1133" w:type="dxa"/>
          </w:tcPr>
          <w:p w14:paraId="121FA078" w14:textId="46B58936" w:rsidR="00C070A0" w:rsidRPr="00B94D58" w:rsidRDefault="00B42851" w:rsidP="00C070A0">
            <w:pPr>
              <w:rPr>
                <w:rFonts w:ascii="Verdana" w:hAnsi="Verdana" w:cs="Arial"/>
                <w:sz w:val="20"/>
              </w:rPr>
            </w:pPr>
            <w:r>
              <w:rPr>
                <w:rFonts w:ascii="Verdana" w:hAnsi="Verdana" w:cs="Arial"/>
                <w:sz w:val="20"/>
              </w:rPr>
              <w:t>No</w:t>
            </w:r>
          </w:p>
        </w:tc>
        <w:tc>
          <w:tcPr>
            <w:tcW w:w="1217" w:type="dxa"/>
          </w:tcPr>
          <w:p w14:paraId="625BE16D" w14:textId="79737668" w:rsidR="00C070A0" w:rsidRPr="00B94D58" w:rsidRDefault="00E01042" w:rsidP="00E01042">
            <w:pPr>
              <w:jc w:val="center"/>
              <w:rPr>
                <w:rFonts w:ascii="Verdana" w:hAnsi="Verdana" w:cs="Arial"/>
                <w:sz w:val="20"/>
              </w:rPr>
            </w:pPr>
            <w:r>
              <w:rPr>
                <w:rFonts w:ascii="Verdana" w:hAnsi="Verdana" w:cs="Arial"/>
                <w:sz w:val="20"/>
              </w:rPr>
              <w:t>100</w:t>
            </w:r>
          </w:p>
        </w:tc>
        <w:tc>
          <w:tcPr>
            <w:tcW w:w="1284" w:type="dxa"/>
          </w:tcPr>
          <w:p w14:paraId="79E3F786" w14:textId="6634EF1E" w:rsidR="00C070A0"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399BC338" w14:textId="77777777" w:rsidR="00C070A0" w:rsidRPr="00B94D58" w:rsidRDefault="00C070A0" w:rsidP="00E01042">
            <w:pPr>
              <w:jc w:val="center"/>
              <w:rPr>
                <w:rFonts w:ascii="Verdana" w:hAnsi="Verdana" w:cs="Arial"/>
                <w:sz w:val="20"/>
              </w:rPr>
            </w:pPr>
          </w:p>
        </w:tc>
        <w:tc>
          <w:tcPr>
            <w:tcW w:w="1548" w:type="dxa"/>
          </w:tcPr>
          <w:p w14:paraId="279D18C8" w14:textId="77777777" w:rsidR="00C070A0" w:rsidRPr="00B94D58" w:rsidRDefault="00C070A0" w:rsidP="00E01042">
            <w:pPr>
              <w:jc w:val="center"/>
              <w:rPr>
                <w:rFonts w:ascii="Verdana" w:hAnsi="Verdana" w:cs="Arial"/>
                <w:sz w:val="20"/>
              </w:rPr>
            </w:pPr>
          </w:p>
        </w:tc>
        <w:tc>
          <w:tcPr>
            <w:tcW w:w="1463" w:type="dxa"/>
          </w:tcPr>
          <w:p w14:paraId="50CC778A" w14:textId="65D8D143" w:rsidR="00C070A0" w:rsidRPr="00B94D58" w:rsidRDefault="0039734E" w:rsidP="00E01042">
            <w:pPr>
              <w:jc w:val="center"/>
              <w:rPr>
                <w:rFonts w:ascii="Verdana" w:hAnsi="Verdana" w:cs="Arial"/>
                <w:sz w:val="20"/>
              </w:rPr>
            </w:pPr>
            <w:r>
              <w:rPr>
                <w:rFonts w:ascii="Verdana" w:hAnsi="Verdana" w:cs="Arial"/>
                <w:sz w:val="20"/>
              </w:rPr>
              <w:t>10.0</w:t>
            </w:r>
          </w:p>
        </w:tc>
      </w:tr>
      <w:tr w:rsidR="00E01042" w:rsidRPr="00B94D58" w14:paraId="733D5F45" w14:textId="77777777" w:rsidTr="00E01042">
        <w:trPr>
          <w:trHeight w:val="534"/>
        </w:trPr>
        <w:tc>
          <w:tcPr>
            <w:tcW w:w="1753" w:type="dxa"/>
          </w:tcPr>
          <w:p w14:paraId="4824D047" w14:textId="0189D4AA" w:rsidR="00E01042" w:rsidRPr="00B94D58" w:rsidRDefault="00E01042" w:rsidP="00E01042">
            <w:pPr>
              <w:rPr>
                <w:rFonts w:ascii="Verdana" w:hAnsi="Verdana" w:cs="Arial"/>
                <w:sz w:val="20"/>
              </w:rPr>
            </w:pPr>
            <w:r>
              <w:rPr>
                <w:rFonts w:ascii="Verdana" w:hAnsi="Verdana" w:cs="Arial"/>
                <w:sz w:val="20"/>
              </w:rPr>
              <w:t>3b</w:t>
            </w:r>
          </w:p>
        </w:tc>
        <w:tc>
          <w:tcPr>
            <w:tcW w:w="1265" w:type="dxa"/>
          </w:tcPr>
          <w:p w14:paraId="47571A5F" w14:textId="64886993" w:rsidR="00E01042" w:rsidRPr="00B94D58" w:rsidRDefault="00E01042" w:rsidP="00E01042">
            <w:pPr>
              <w:rPr>
                <w:rFonts w:ascii="Verdana" w:hAnsi="Verdana" w:cs="Arial"/>
                <w:sz w:val="20"/>
              </w:rPr>
            </w:pPr>
            <w:r>
              <w:rPr>
                <w:rFonts w:ascii="Verdana" w:hAnsi="Verdana" w:cs="Arial"/>
                <w:sz w:val="20"/>
              </w:rPr>
              <w:t>1.5</w:t>
            </w:r>
          </w:p>
        </w:tc>
        <w:tc>
          <w:tcPr>
            <w:tcW w:w="1224" w:type="dxa"/>
          </w:tcPr>
          <w:p w14:paraId="739B7B89" w14:textId="256D2925" w:rsidR="00E01042" w:rsidRPr="00B94D58" w:rsidRDefault="00E01042" w:rsidP="00E01042">
            <w:pPr>
              <w:rPr>
                <w:rFonts w:ascii="Verdana" w:hAnsi="Verdana" w:cs="Arial"/>
                <w:sz w:val="20"/>
              </w:rPr>
            </w:pPr>
            <w:r>
              <w:rPr>
                <w:rFonts w:ascii="Verdana" w:hAnsi="Verdana" w:cs="Arial"/>
                <w:sz w:val="20"/>
              </w:rPr>
              <w:t>30</w:t>
            </w:r>
          </w:p>
        </w:tc>
        <w:tc>
          <w:tcPr>
            <w:tcW w:w="1372" w:type="dxa"/>
          </w:tcPr>
          <w:p w14:paraId="2EDF2C7C" w14:textId="3C7C60CE" w:rsidR="00E01042" w:rsidRPr="00B94D58" w:rsidRDefault="00E01042" w:rsidP="00E01042">
            <w:pPr>
              <w:rPr>
                <w:rFonts w:ascii="Verdana" w:hAnsi="Verdana" w:cs="Arial"/>
                <w:sz w:val="20"/>
              </w:rPr>
            </w:pPr>
            <w:r>
              <w:rPr>
                <w:rFonts w:ascii="Verdana" w:hAnsi="Verdana" w:cs="Arial"/>
                <w:sz w:val="20"/>
              </w:rPr>
              <w:t>BE</w:t>
            </w:r>
          </w:p>
        </w:tc>
        <w:tc>
          <w:tcPr>
            <w:tcW w:w="1125" w:type="dxa"/>
          </w:tcPr>
          <w:p w14:paraId="42BA524F" w14:textId="1154F7C8" w:rsidR="00E01042" w:rsidRPr="00B94D58" w:rsidRDefault="00E01042" w:rsidP="00E01042">
            <w:pPr>
              <w:rPr>
                <w:rFonts w:ascii="Verdana" w:hAnsi="Verdana" w:cs="Arial"/>
                <w:sz w:val="20"/>
              </w:rPr>
            </w:pPr>
            <w:r>
              <w:rPr>
                <w:rFonts w:ascii="Verdana" w:hAnsi="Verdana" w:cs="Arial"/>
                <w:sz w:val="20"/>
              </w:rPr>
              <w:t>65</w:t>
            </w:r>
          </w:p>
        </w:tc>
        <w:tc>
          <w:tcPr>
            <w:tcW w:w="1133" w:type="dxa"/>
          </w:tcPr>
          <w:p w14:paraId="00F4828F" w14:textId="410A3EA6" w:rsidR="00E01042" w:rsidRPr="00B94D58" w:rsidRDefault="00E01042" w:rsidP="00E01042">
            <w:pPr>
              <w:rPr>
                <w:rFonts w:ascii="Verdana" w:hAnsi="Verdana" w:cs="Arial"/>
                <w:sz w:val="20"/>
              </w:rPr>
            </w:pPr>
            <w:r>
              <w:rPr>
                <w:rFonts w:ascii="Verdana" w:hAnsi="Verdana" w:cs="Arial"/>
                <w:sz w:val="20"/>
              </w:rPr>
              <w:t>No</w:t>
            </w:r>
          </w:p>
        </w:tc>
        <w:tc>
          <w:tcPr>
            <w:tcW w:w="1217" w:type="dxa"/>
          </w:tcPr>
          <w:p w14:paraId="3F4163F8" w14:textId="55B2054B" w:rsidR="00E01042" w:rsidRPr="00B94D58" w:rsidRDefault="00E01042" w:rsidP="00E01042">
            <w:pPr>
              <w:jc w:val="center"/>
              <w:rPr>
                <w:rFonts w:ascii="Verdana" w:hAnsi="Verdana" w:cs="Arial"/>
                <w:sz w:val="20"/>
              </w:rPr>
            </w:pPr>
            <w:r>
              <w:rPr>
                <w:rFonts w:ascii="Verdana" w:hAnsi="Verdana" w:cs="Arial"/>
                <w:sz w:val="20"/>
              </w:rPr>
              <w:t>80</w:t>
            </w:r>
          </w:p>
        </w:tc>
        <w:tc>
          <w:tcPr>
            <w:tcW w:w="1284" w:type="dxa"/>
          </w:tcPr>
          <w:p w14:paraId="4AA4E787" w14:textId="0442279D" w:rsidR="00E01042"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33530175" w14:textId="77777777" w:rsidR="00E01042" w:rsidRPr="00B94D58" w:rsidRDefault="00E01042" w:rsidP="00E01042">
            <w:pPr>
              <w:jc w:val="center"/>
              <w:rPr>
                <w:rFonts w:ascii="Verdana" w:hAnsi="Verdana" w:cs="Arial"/>
                <w:sz w:val="20"/>
              </w:rPr>
            </w:pPr>
          </w:p>
        </w:tc>
        <w:tc>
          <w:tcPr>
            <w:tcW w:w="1548" w:type="dxa"/>
          </w:tcPr>
          <w:p w14:paraId="126BB010" w14:textId="77777777" w:rsidR="00E01042" w:rsidRPr="00B94D58" w:rsidRDefault="00E01042" w:rsidP="00E01042">
            <w:pPr>
              <w:jc w:val="center"/>
              <w:rPr>
                <w:rFonts w:ascii="Verdana" w:hAnsi="Verdana" w:cs="Arial"/>
                <w:sz w:val="20"/>
              </w:rPr>
            </w:pPr>
          </w:p>
        </w:tc>
        <w:tc>
          <w:tcPr>
            <w:tcW w:w="1463" w:type="dxa"/>
          </w:tcPr>
          <w:p w14:paraId="484DFF06" w14:textId="1D6F71FC" w:rsidR="00E01042" w:rsidRPr="00B94D58" w:rsidRDefault="0039734E" w:rsidP="00E01042">
            <w:pPr>
              <w:jc w:val="center"/>
              <w:rPr>
                <w:rFonts w:ascii="Verdana" w:hAnsi="Verdana" w:cs="Arial"/>
                <w:sz w:val="20"/>
              </w:rPr>
            </w:pPr>
            <w:r>
              <w:rPr>
                <w:rFonts w:ascii="Verdana" w:hAnsi="Verdana" w:cs="Arial"/>
                <w:sz w:val="20"/>
              </w:rPr>
              <w:t>8.0</w:t>
            </w:r>
          </w:p>
        </w:tc>
      </w:tr>
      <w:tr w:rsidR="00E01042" w:rsidRPr="00B94D58" w14:paraId="0845CC84" w14:textId="77777777" w:rsidTr="00E01042">
        <w:trPr>
          <w:trHeight w:val="534"/>
        </w:trPr>
        <w:tc>
          <w:tcPr>
            <w:tcW w:w="1753" w:type="dxa"/>
          </w:tcPr>
          <w:p w14:paraId="66A188E2" w14:textId="64C3BA57" w:rsidR="00E01042" w:rsidRPr="00B94D58" w:rsidRDefault="00E01042" w:rsidP="00E01042">
            <w:pPr>
              <w:rPr>
                <w:rFonts w:ascii="Verdana" w:hAnsi="Verdana" w:cs="Arial"/>
                <w:sz w:val="20"/>
              </w:rPr>
            </w:pPr>
            <w:r>
              <w:rPr>
                <w:rFonts w:ascii="Verdana" w:hAnsi="Verdana" w:cs="Arial"/>
                <w:sz w:val="20"/>
              </w:rPr>
              <w:t>3c</w:t>
            </w:r>
          </w:p>
        </w:tc>
        <w:tc>
          <w:tcPr>
            <w:tcW w:w="1265" w:type="dxa"/>
          </w:tcPr>
          <w:p w14:paraId="5E0D31B2" w14:textId="740F85B9" w:rsidR="00E01042" w:rsidRPr="00B94D58" w:rsidRDefault="00E01042" w:rsidP="00E01042">
            <w:pPr>
              <w:rPr>
                <w:rFonts w:ascii="Verdana" w:hAnsi="Verdana" w:cs="Arial"/>
                <w:sz w:val="20"/>
              </w:rPr>
            </w:pPr>
            <w:r>
              <w:rPr>
                <w:rFonts w:ascii="Verdana" w:hAnsi="Verdana" w:cs="Arial"/>
                <w:sz w:val="20"/>
              </w:rPr>
              <w:t>1.0</w:t>
            </w:r>
          </w:p>
        </w:tc>
        <w:tc>
          <w:tcPr>
            <w:tcW w:w="1224" w:type="dxa"/>
          </w:tcPr>
          <w:p w14:paraId="3B387393" w14:textId="22FD851F" w:rsidR="00E01042" w:rsidRPr="00B94D58" w:rsidRDefault="00E01042" w:rsidP="00E01042">
            <w:pPr>
              <w:rPr>
                <w:rFonts w:ascii="Verdana" w:hAnsi="Verdana" w:cs="Arial"/>
                <w:sz w:val="20"/>
              </w:rPr>
            </w:pPr>
            <w:r>
              <w:rPr>
                <w:rFonts w:ascii="Verdana" w:hAnsi="Verdana" w:cs="Arial"/>
                <w:sz w:val="20"/>
              </w:rPr>
              <w:t>30</w:t>
            </w:r>
          </w:p>
        </w:tc>
        <w:tc>
          <w:tcPr>
            <w:tcW w:w="1372" w:type="dxa"/>
          </w:tcPr>
          <w:p w14:paraId="7FB6962E" w14:textId="62C1A976" w:rsidR="00E01042" w:rsidRPr="00B94D58" w:rsidRDefault="00E01042" w:rsidP="00E01042">
            <w:pPr>
              <w:rPr>
                <w:rFonts w:ascii="Verdana" w:hAnsi="Verdana" w:cs="Arial"/>
                <w:sz w:val="20"/>
              </w:rPr>
            </w:pPr>
            <w:r>
              <w:rPr>
                <w:rFonts w:ascii="Verdana" w:hAnsi="Verdana" w:cs="Arial"/>
                <w:sz w:val="20"/>
              </w:rPr>
              <w:t>BE</w:t>
            </w:r>
          </w:p>
        </w:tc>
        <w:tc>
          <w:tcPr>
            <w:tcW w:w="1125" w:type="dxa"/>
          </w:tcPr>
          <w:p w14:paraId="1AAC635E" w14:textId="03B27081" w:rsidR="00E01042" w:rsidRPr="00B94D58" w:rsidRDefault="00E01042" w:rsidP="00E01042">
            <w:pPr>
              <w:rPr>
                <w:rFonts w:ascii="Verdana" w:hAnsi="Verdana" w:cs="Arial"/>
                <w:sz w:val="20"/>
              </w:rPr>
            </w:pPr>
            <w:r>
              <w:rPr>
                <w:rFonts w:ascii="Verdana" w:hAnsi="Verdana" w:cs="Arial"/>
                <w:sz w:val="20"/>
              </w:rPr>
              <w:t>65</w:t>
            </w:r>
          </w:p>
        </w:tc>
        <w:tc>
          <w:tcPr>
            <w:tcW w:w="1133" w:type="dxa"/>
          </w:tcPr>
          <w:p w14:paraId="626CBBFA" w14:textId="4112308F" w:rsidR="00E01042" w:rsidRPr="00B94D58" w:rsidRDefault="00E01042" w:rsidP="00E01042">
            <w:pPr>
              <w:rPr>
                <w:rFonts w:ascii="Verdana" w:hAnsi="Verdana" w:cs="Arial"/>
                <w:sz w:val="20"/>
              </w:rPr>
            </w:pPr>
            <w:r>
              <w:rPr>
                <w:rFonts w:ascii="Verdana" w:hAnsi="Verdana" w:cs="Arial"/>
                <w:sz w:val="20"/>
              </w:rPr>
              <w:t>No</w:t>
            </w:r>
          </w:p>
        </w:tc>
        <w:tc>
          <w:tcPr>
            <w:tcW w:w="1217" w:type="dxa"/>
          </w:tcPr>
          <w:p w14:paraId="007453D2" w14:textId="7655954F" w:rsidR="00E01042" w:rsidRPr="00B94D58" w:rsidRDefault="00E01042" w:rsidP="00E01042">
            <w:pPr>
              <w:jc w:val="center"/>
              <w:rPr>
                <w:rFonts w:ascii="Verdana" w:hAnsi="Verdana" w:cs="Arial"/>
                <w:sz w:val="20"/>
              </w:rPr>
            </w:pPr>
            <w:r>
              <w:rPr>
                <w:rFonts w:ascii="Verdana" w:hAnsi="Verdana" w:cs="Arial"/>
                <w:sz w:val="20"/>
              </w:rPr>
              <w:t>60</w:t>
            </w:r>
          </w:p>
        </w:tc>
        <w:tc>
          <w:tcPr>
            <w:tcW w:w="1284" w:type="dxa"/>
          </w:tcPr>
          <w:p w14:paraId="09C04548" w14:textId="78F65B9E" w:rsidR="00E01042"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302E9228" w14:textId="77777777" w:rsidR="00E01042" w:rsidRPr="00B94D58" w:rsidRDefault="00E01042" w:rsidP="00E01042">
            <w:pPr>
              <w:jc w:val="center"/>
              <w:rPr>
                <w:rFonts w:ascii="Verdana" w:hAnsi="Verdana" w:cs="Arial"/>
                <w:sz w:val="20"/>
              </w:rPr>
            </w:pPr>
          </w:p>
        </w:tc>
        <w:tc>
          <w:tcPr>
            <w:tcW w:w="1548" w:type="dxa"/>
          </w:tcPr>
          <w:p w14:paraId="05A9D3F3" w14:textId="77777777" w:rsidR="00E01042" w:rsidRPr="00B94D58" w:rsidRDefault="00E01042" w:rsidP="00E01042">
            <w:pPr>
              <w:jc w:val="center"/>
              <w:rPr>
                <w:rFonts w:ascii="Verdana" w:hAnsi="Verdana" w:cs="Arial"/>
                <w:sz w:val="20"/>
              </w:rPr>
            </w:pPr>
          </w:p>
        </w:tc>
        <w:tc>
          <w:tcPr>
            <w:tcW w:w="1463" w:type="dxa"/>
          </w:tcPr>
          <w:p w14:paraId="5F34D114" w14:textId="78793877" w:rsidR="00E01042" w:rsidRPr="00B94D58" w:rsidRDefault="0039734E" w:rsidP="00E01042">
            <w:pPr>
              <w:jc w:val="center"/>
              <w:rPr>
                <w:rFonts w:ascii="Verdana" w:hAnsi="Verdana" w:cs="Arial"/>
                <w:sz w:val="20"/>
              </w:rPr>
            </w:pPr>
            <w:r>
              <w:rPr>
                <w:rFonts w:ascii="Verdana" w:hAnsi="Verdana" w:cs="Arial"/>
                <w:sz w:val="20"/>
              </w:rPr>
              <w:t>6.0</w:t>
            </w:r>
          </w:p>
        </w:tc>
      </w:tr>
      <w:tr w:rsidR="00E01042" w:rsidRPr="00B94D58" w14:paraId="79ED21C7" w14:textId="77777777" w:rsidTr="00E01042">
        <w:trPr>
          <w:trHeight w:val="534"/>
        </w:trPr>
        <w:tc>
          <w:tcPr>
            <w:tcW w:w="1753" w:type="dxa"/>
          </w:tcPr>
          <w:p w14:paraId="4FA63F2D" w14:textId="18D1C3F6" w:rsidR="00E01042" w:rsidRPr="00B94D58" w:rsidRDefault="00E01042" w:rsidP="00E01042">
            <w:pPr>
              <w:rPr>
                <w:rFonts w:ascii="Verdana" w:hAnsi="Verdana" w:cs="Arial"/>
                <w:sz w:val="20"/>
              </w:rPr>
            </w:pPr>
            <w:r>
              <w:rPr>
                <w:rFonts w:ascii="Verdana" w:hAnsi="Verdana" w:cs="Arial"/>
                <w:sz w:val="20"/>
              </w:rPr>
              <w:t>3d</w:t>
            </w:r>
          </w:p>
        </w:tc>
        <w:tc>
          <w:tcPr>
            <w:tcW w:w="1265" w:type="dxa"/>
          </w:tcPr>
          <w:p w14:paraId="37D28BAC" w14:textId="453242EB" w:rsidR="00E01042" w:rsidRPr="00B94D58" w:rsidRDefault="00E01042" w:rsidP="00E01042">
            <w:pPr>
              <w:rPr>
                <w:rFonts w:ascii="Verdana" w:hAnsi="Verdana" w:cs="Arial"/>
                <w:sz w:val="20"/>
              </w:rPr>
            </w:pPr>
            <w:r>
              <w:rPr>
                <w:rFonts w:ascii="Verdana" w:hAnsi="Verdana" w:cs="Arial"/>
                <w:sz w:val="20"/>
              </w:rPr>
              <w:t>0.3</w:t>
            </w:r>
          </w:p>
        </w:tc>
        <w:tc>
          <w:tcPr>
            <w:tcW w:w="1224" w:type="dxa"/>
          </w:tcPr>
          <w:p w14:paraId="234515A9" w14:textId="4A01D6A5" w:rsidR="00E01042" w:rsidRPr="00B94D58" w:rsidRDefault="00E01042" w:rsidP="00E01042">
            <w:pPr>
              <w:rPr>
                <w:rFonts w:ascii="Verdana" w:hAnsi="Verdana" w:cs="Arial"/>
                <w:sz w:val="20"/>
              </w:rPr>
            </w:pPr>
            <w:r>
              <w:rPr>
                <w:rFonts w:ascii="Verdana" w:hAnsi="Verdana" w:cs="Arial"/>
                <w:sz w:val="20"/>
              </w:rPr>
              <w:t>30</w:t>
            </w:r>
          </w:p>
        </w:tc>
        <w:tc>
          <w:tcPr>
            <w:tcW w:w="1372" w:type="dxa"/>
          </w:tcPr>
          <w:p w14:paraId="2C5CB582" w14:textId="2B90DD26" w:rsidR="00E01042" w:rsidRPr="00B94D58" w:rsidRDefault="00E01042" w:rsidP="00E01042">
            <w:pPr>
              <w:rPr>
                <w:rFonts w:ascii="Verdana" w:hAnsi="Verdana" w:cs="Arial"/>
                <w:sz w:val="20"/>
              </w:rPr>
            </w:pPr>
            <w:r>
              <w:rPr>
                <w:rFonts w:ascii="Verdana" w:hAnsi="Verdana" w:cs="Arial"/>
                <w:sz w:val="20"/>
              </w:rPr>
              <w:t>BE</w:t>
            </w:r>
          </w:p>
        </w:tc>
        <w:tc>
          <w:tcPr>
            <w:tcW w:w="1125" w:type="dxa"/>
          </w:tcPr>
          <w:p w14:paraId="7BAC1025" w14:textId="6F92A4DB" w:rsidR="00E01042" w:rsidRPr="00B94D58" w:rsidRDefault="00E01042" w:rsidP="00E01042">
            <w:pPr>
              <w:rPr>
                <w:rFonts w:ascii="Verdana" w:hAnsi="Verdana" w:cs="Arial"/>
                <w:sz w:val="20"/>
              </w:rPr>
            </w:pPr>
            <w:r>
              <w:rPr>
                <w:rFonts w:ascii="Verdana" w:hAnsi="Verdana" w:cs="Arial"/>
                <w:sz w:val="20"/>
              </w:rPr>
              <w:t>65</w:t>
            </w:r>
          </w:p>
        </w:tc>
        <w:tc>
          <w:tcPr>
            <w:tcW w:w="1133" w:type="dxa"/>
          </w:tcPr>
          <w:p w14:paraId="12F44611" w14:textId="71DDB803" w:rsidR="00E01042" w:rsidRPr="00B94D58" w:rsidRDefault="00E01042" w:rsidP="00E01042">
            <w:pPr>
              <w:rPr>
                <w:rFonts w:ascii="Verdana" w:hAnsi="Verdana" w:cs="Arial"/>
                <w:sz w:val="20"/>
              </w:rPr>
            </w:pPr>
            <w:r>
              <w:rPr>
                <w:rFonts w:ascii="Verdana" w:hAnsi="Verdana" w:cs="Arial"/>
                <w:sz w:val="20"/>
              </w:rPr>
              <w:t>No</w:t>
            </w:r>
          </w:p>
        </w:tc>
        <w:tc>
          <w:tcPr>
            <w:tcW w:w="1217" w:type="dxa"/>
          </w:tcPr>
          <w:p w14:paraId="4030BFEF" w14:textId="66180B7E" w:rsidR="00E01042" w:rsidRPr="00B94D58" w:rsidRDefault="00E01042" w:rsidP="00E01042">
            <w:pPr>
              <w:jc w:val="center"/>
              <w:rPr>
                <w:rFonts w:ascii="Verdana" w:hAnsi="Verdana" w:cs="Arial"/>
                <w:sz w:val="20"/>
              </w:rPr>
            </w:pPr>
            <w:r>
              <w:rPr>
                <w:rFonts w:ascii="Verdana" w:hAnsi="Verdana" w:cs="Arial"/>
                <w:sz w:val="20"/>
              </w:rPr>
              <w:t>20</w:t>
            </w:r>
          </w:p>
        </w:tc>
        <w:tc>
          <w:tcPr>
            <w:tcW w:w="1284" w:type="dxa"/>
          </w:tcPr>
          <w:p w14:paraId="294011C9" w14:textId="1E25B556" w:rsidR="00E01042"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19F71D52" w14:textId="77777777" w:rsidR="00E01042" w:rsidRPr="00B94D58" w:rsidRDefault="00E01042" w:rsidP="00E01042">
            <w:pPr>
              <w:jc w:val="center"/>
              <w:rPr>
                <w:rFonts w:ascii="Verdana" w:hAnsi="Verdana" w:cs="Arial"/>
                <w:sz w:val="20"/>
              </w:rPr>
            </w:pPr>
          </w:p>
        </w:tc>
        <w:tc>
          <w:tcPr>
            <w:tcW w:w="1548" w:type="dxa"/>
          </w:tcPr>
          <w:p w14:paraId="382C8956" w14:textId="77777777" w:rsidR="00E01042" w:rsidRPr="00B94D58" w:rsidRDefault="00E01042" w:rsidP="00E01042">
            <w:pPr>
              <w:jc w:val="center"/>
              <w:rPr>
                <w:rFonts w:ascii="Verdana" w:hAnsi="Verdana" w:cs="Arial"/>
                <w:sz w:val="20"/>
              </w:rPr>
            </w:pPr>
          </w:p>
        </w:tc>
        <w:tc>
          <w:tcPr>
            <w:tcW w:w="1463" w:type="dxa"/>
          </w:tcPr>
          <w:p w14:paraId="1F9D8B13" w14:textId="4A53675B" w:rsidR="00E01042" w:rsidRPr="00B94D58" w:rsidRDefault="0039734E" w:rsidP="00E01042">
            <w:pPr>
              <w:jc w:val="center"/>
              <w:rPr>
                <w:rFonts w:ascii="Verdana" w:hAnsi="Verdana" w:cs="Arial"/>
                <w:sz w:val="20"/>
              </w:rPr>
            </w:pPr>
            <w:r>
              <w:rPr>
                <w:rFonts w:ascii="Verdana" w:hAnsi="Verdana" w:cs="Arial"/>
                <w:sz w:val="20"/>
              </w:rPr>
              <w:t>2.0</w:t>
            </w:r>
          </w:p>
        </w:tc>
      </w:tr>
      <w:tr w:rsidR="00E01042" w:rsidRPr="00B94D58" w14:paraId="047BB5FD" w14:textId="77777777" w:rsidTr="00E01042">
        <w:trPr>
          <w:trHeight w:val="534"/>
        </w:trPr>
        <w:tc>
          <w:tcPr>
            <w:tcW w:w="1753" w:type="dxa"/>
          </w:tcPr>
          <w:p w14:paraId="2C115268" w14:textId="3B64FB62" w:rsidR="00E01042" w:rsidRPr="00B94D58" w:rsidRDefault="00E01042" w:rsidP="00E01042">
            <w:pPr>
              <w:rPr>
                <w:rFonts w:ascii="Verdana" w:hAnsi="Verdana" w:cs="Arial"/>
                <w:sz w:val="20"/>
              </w:rPr>
            </w:pPr>
            <w:r>
              <w:rPr>
                <w:rFonts w:ascii="Verdana" w:hAnsi="Verdana" w:cs="Arial"/>
                <w:sz w:val="20"/>
              </w:rPr>
              <w:t>4b</w:t>
            </w:r>
          </w:p>
        </w:tc>
        <w:tc>
          <w:tcPr>
            <w:tcW w:w="1265" w:type="dxa"/>
          </w:tcPr>
          <w:p w14:paraId="2F931761" w14:textId="704A27B7" w:rsidR="00E01042" w:rsidRPr="00B94D58" w:rsidRDefault="00E01042" w:rsidP="00E01042">
            <w:pPr>
              <w:rPr>
                <w:rFonts w:ascii="Verdana" w:hAnsi="Verdana" w:cs="Arial"/>
                <w:sz w:val="20"/>
              </w:rPr>
            </w:pPr>
            <w:r>
              <w:rPr>
                <w:rFonts w:ascii="Verdana" w:hAnsi="Verdana" w:cs="Arial"/>
                <w:sz w:val="20"/>
              </w:rPr>
              <w:t>1.6</w:t>
            </w:r>
          </w:p>
        </w:tc>
        <w:tc>
          <w:tcPr>
            <w:tcW w:w="1224" w:type="dxa"/>
          </w:tcPr>
          <w:p w14:paraId="38F4B589" w14:textId="782A459D" w:rsidR="00E01042" w:rsidRPr="00B94D58" w:rsidRDefault="00E01042" w:rsidP="00E01042">
            <w:pPr>
              <w:rPr>
                <w:rFonts w:ascii="Verdana" w:hAnsi="Verdana" w:cs="Arial"/>
                <w:sz w:val="20"/>
              </w:rPr>
            </w:pPr>
            <w:r>
              <w:rPr>
                <w:rFonts w:ascii="Verdana" w:hAnsi="Verdana" w:cs="Arial"/>
                <w:sz w:val="20"/>
              </w:rPr>
              <w:t>30</w:t>
            </w:r>
          </w:p>
        </w:tc>
        <w:tc>
          <w:tcPr>
            <w:tcW w:w="1372" w:type="dxa"/>
          </w:tcPr>
          <w:p w14:paraId="1EE525AF" w14:textId="7B35BD0E" w:rsidR="00E01042" w:rsidRPr="00B94D58" w:rsidRDefault="00E01042" w:rsidP="00E01042">
            <w:pPr>
              <w:rPr>
                <w:rFonts w:ascii="Verdana" w:hAnsi="Verdana" w:cs="Arial"/>
                <w:sz w:val="20"/>
              </w:rPr>
            </w:pPr>
            <w:r>
              <w:rPr>
                <w:rFonts w:ascii="Verdana" w:hAnsi="Verdana" w:cs="Arial"/>
                <w:sz w:val="20"/>
              </w:rPr>
              <w:t>BE</w:t>
            </w:r>
          </w:p>
        </w:tc>
        <w:tc>
          <w:tcPr>
            <w:tcW w:w="1125" w:type="dxa"/>
          </w:tcPr>
          <w:p w14:paraId="57E3670A" w14:textId="0DE33336" w:rsidR="00E01042" w:rsidRPr="00B94D58" w:rsidRDefault="00E01042" w:rsidP="00E01042">
            <w:pPr>
              <w:rPr>
                <w:rFonts w:ascii="Verdana" w:hAnsi="Verdana" w:cs="Arial"/>
                <w:sz w:val="20"/>
              </w:rPr>
            </w:pPr>
            <w:r>
              <w:rPr>
                <w:rFonts w:ascii="Verdana" w:hAnsi="Verdana" w:cs="Arial"/>
                <w:sz w:val="20"/>
              </w:rPr>
              <w:t>65</w:t>
            </w:r>
          </w:p>
        </w:tc>
        <w:tc>
          <w:tcPr>
            <w:tcW w:w="1133" w:type="dxa"/>
          </w:tcPr>
          <w:p w14:paraId="49F4DAE0" w14:textId="61E931AA" w:rsidR="00E01042" w:rsidRPr="00B94D58" w:rsidRDefault="00E01042" w:rsidP="00E01042">
            <w:pPr>
              <w:rPr>
                <w:rFonts w:ascii="Verdana" w:hAnsi="Verdana" w:cs="Arial"/>
                <w:sz w:val="20"/>
              </w:rPr>
            </w:pPr>
            <w:r>
              <w:rPr>
                <w:rFonts w:ascii="Verdana" w:hAnsi="Verdana" w:cs="Arial"/>
                <w:sz w:val="20"/>
              </w:rPr>
              <w:t>No</w:t>
            </w:r>
          </w:p>
        </w:tc>
        <w:tc>
          <w:tcPr>
            <w:tcW w:w="1217" w:type="dxa"/>
          </w:tcPr>
          <w:p w14:paraId="517DA0F6" w14:textId="4DAE59B1" w:rsidR="00E01042" w:rsidRPr="00B94D58" w:rsidRDefault="00E01042" w:rsidP="00E01042">
            <w:pPr>
              <w:jc w:val="center"/>
              <w:rPr>
                <w:rFonts w:ascii="Verdana" w:hAnsi="Verdana" w:cs="Arial"/>
                <w:sz w:val="20"/>
              </w:rPr>
            </w:pPr>
            <w:r>
              <w:rPr>
                <w:rFonts w:ascii="Verdana" w:hAnsi="Verdana" w:cs="Arial"/>
                <w:sz w:val="20"/>
              </w:rPr>
              <w:t>80</w:t>
            </w:r>
          </w:p>
        </w:tc>
        <w:tc>
          <w:tcPr>
            <w:tcW w:w="1284" w:type="dxa"/>
          </w:tcPr>
          <w:p w14:paraId="5B94D22F" w14:textId="27AA5E50" w:rsidR="00E01042"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77504696" w14:textId="77777777" w:rsidR="00E01042" w:rsidRPr="00B94D58" w:rsidRDefault="00E01042" w:rsidP="00E01042">
            <w:pPr>
              <w:jc w:val="center"/>
              <w:rPr>
                <w:rFonts w:ascii="Verdana" w:hAnsi="Verdana" w:cs="Arial"/>
                <w:sz w:val="20"/>
              </w:rPr>
            </w:pPr>
          </w:p>
        </w:tc>
        <w:tc>
          <w:tcPr>
            <w:tcW w:w="1548" w:type="dxa"/>
          </w:tcPr>
          <w:p w14:paraId="5DB0EFD0" w14:textId="77777777" w:rsidR="00E01042" w:rsidRPr="00B94D58" w:rsidRDefault="00E01042" w:rsidP="00E01042">
            <w:pPr>
              <w:jc w:val="center"/>
              <w:rPr>
                <w:rFonts w:ascii="Verdana" w:hAnsi="Verdana" w:cs="Arial"/>
                <w:sz w:val="20"/>
              </w:rPr>
            </w:pPr>
          </w:p>
        </w:tc>
        <w:tc>
          <w:tcPr>
            <w:tcW w:w="1463" w:type="dxa"/>
          </w:tcPr>
          <w:p w14:paraId="67ECDA33" w14:textId="77CB7A0E" w:rsidR="00E01042" w:rsidRPr="00B94D58" w:rsidRDefault="0039734E" w:rsidP="00E01042">
            <w:pPr>
              <w:jc w:val="center"/>
              <w:rPr>
                <w:rFonts w:ascii="Verdana" w:hAnsi="Verdana" w:cs="Arial"/>
                <w:sz w:val="20"/>
              </w:rPr>
            </w:pPr>
            <w:r>
              <w:rPr>
                <w:rFonts w:ascii="Verdana" w:hAnsi="Verdana" w:cs="Arial"/>
                <w:sz w:val="20"/>
              </w:rPr>
              <w:t>8.0</w:t>
            </w:r>
          </w:p>
        </w:tc>
      </w:tr>
      <w:tr w:rsidR="00E01042" w:rsidRPr="00B94D58" w14:paraId="1106DA4E" w14:textId="77777777" w:rsidTr="00E01042">
        <w:trPr>
          <w:trHeight w:val="534"/>
        </w:trPr>
        <w:tc>
          <w:tcPr>
            <w:tcW w:w="1753" w:type="dxa"/>
          </w:tcPr>
          <w:p w14:paraId="06EC6A84" w14:textId="5A6C46C8" w:rsidR="00E01042" w:rsidRDefault="00E01042" w:rsidP="00E01042">
            <w:pPr>
              <w:rPr>
                <w:rFonts w:ascii="Verdana" w:hAnsi="Verdana" w:cs="Arial"/>
                <w:sz w:val="20"/>
              </w:rPr>
            </w:pPr>
            <w:r>
              <w:rPr>
                <w:rFonts w:ascii="Verdana" w:hAnsi="Verdana" w:cs="Arial"/>
                <w:sz w:val="20"/>
              </w:rPr>
              <w:lastRenderedPageBreak/>
              <w:t>4c</w:t>
            </w:r>
          </w:p>
        </w:tc>
        <w:tc>
          <w:tcPr>
            <w:tcW w:w="1265" w:type="dxa"/>
          </w:tcPr>
          <w:p w14:paraId="36BEFF01" w14:textId="44DC942E" w:rsidR="00E01042" w:rsidRDefault="00E01042" w:rsidP="00E01042">
            <w:pPr>
              <w:rPr>
                <w:rFonts w:ascii="Verdana" w:hAnsi="Verdana" w:cs="Arial"/>
                <w:sz w:val="20"/>
              </w:rPr>
            </w:pPr>
            <w:r>
              <w:rPr>
                <w:rFonts w:ascii="Verdana" w:hAnsi="Verdana" w:cs="Arial"/>
                <w:sz w:val="20"/>
              </w:rPr>
              <w:t>0.8</w:t>
            </w:r>
          </w:p>
        </w:tc>
        <w:tc>
          <w:tcPr>
            <w:tcW w:w="1224" w:type="dxa"/>
          </w:tcPr>
          <w:p w14:paraId="5849AAE9" w14:textId="379F99C1" w:rsidR="00E01042" w:rsidRDefault="00E01042" w:rsidP="00E01042">
            <w:pPr>
              <w:rPr>
                <w:rFonts w:ascii="Verdana" w:hAnsi="Verdana" w:cs="Arial"/>
                <w:sz w:val="20"/>
              </w:rPr>
            </w:pPr>
            <w:r>
              <w:rPr>
                <w:rFonts w:ascii="Verdana" w:hAnsi="Verdana" w:cs="Arial"/>
                <w:sz w:val="20"/>
              </w:rPr>
              <w:t>30</w:t>
            </w:r>
          </w:p>
        </w:tc>
        <w:tc>
          <w:tcPr>
            <w:tcW w:w="1372" w:type="dxa"/>
          </w:tcPr>
          <w:p w14:paraId="1D2E8A3B" w14:textId="167DCB3E" w:rsidR="00E01042" w:rsidRPr="00B94D58" w:rsidRDefault="00E01042" w:rsidP="00E01042">
            <w:pPr>
              <w:rPr>
                <w:rFonts w:ascii="Verdana" w:hAnsi="Verdana" w:cs="Arial"/>
                <w:sz w:val="20"/>
              </w:rPr>
            </w:pPr>
            <w:r>
              <w:rPr>
                <w:rFonts w:ascii="Verdana" w:hAnsi="Verdana" w:cs="Arial"/>
                <w:sz w:val="20"/>
              </w:rPr>
              <w:t>BE</w:t>
            </w:r>
          </w:p>
        </w:tc>
        <w:tc>
          <w:tcPr>
            <w:tcW w:w="1125" w:type="dxa"/>
          </w:tcPr>
          <w:p w14:paraId="1D79CE41" w14:textId="603061D4" w:rsidR="00E01042" w:rsidRPr="00B94D58" w:rsidRDefault="00E01042" w:rsidP="00E01042">
            <w:pPr>
              <w:rPr>
                <w:rFonts w:ascii="Verdana" w:hAnsi="Verdana" w:cs="Arial"/>
                <w:sz w:val="20"/>
              </w:rPr>
            </w:pPr>
            <w:r>
              <w:rPr>
                <w:rFonts w:ascii="Verdana" w:hAnsi="Verdana" w:cs="Arial"/>
                <w:sz w:val="20"/>
              </w:rPr>
              <w:t>65</w:t>
            </w:r>
          </w:p>
        </w:tc>
        <w:tc>
          <w:tcPr>
            <w:tcW w:w="1133" w:type="dxa"/>
          </w:tcPr>
          <w:p w14:paraId="64EA5EC4" w14:textId="4A233A39" w:rsidR="00E01042" w:rsidRPr="00B94D58" w:rsidRDefault="00E01042" w:rsidP="00E01042">
            <w:pPr>
              <w:rPr>
                <w:rFonts w:ascii="Verdana" w:hAnsi="Verdana" w:cs="Arial"/>
                <w:sz w:val="20"/>
              </w:rPr>
            </w:pPr>
            <w:r>
              <w:rPr>
                <w:rFonts w:ascii="Verdana" w:hAnsi="Verdana" w:cs="Arial"/>
                <w:sz w:val="20"/>
              </w:rPr>
              <w:t>No</w:t>
            </w:r>
          </w:p>
        </w:tc>
        <w:tc>
          <w:tcPr>
            <w:tcW w:w="1217" w:type="dxa"/>
          </w:tcPr>
          <w:p w14:paraId="0E42662A" w14:textId="30F848D4" w:rsidR="00E01042" w:rsidRPr="00B94D58" w:rsidRDefault="00E01042" w:rsidP="00E01042">
            <w:pPr>
              <w:jc w:val="center"/>
              <w:rPr>
                <w:rFonts w:ascii="Verdana" w:hAnsi="Verdana" w:cs="Arial"/>
                <w:sz w:val="20"/>
              </w:rPr>
            </w:pPr>
            <w:r>
              <w:rPr>
                <w:rFonts w:ascii="Verdana" w:hAnsi="Verdana" w:cs="Arial"/>
                <w:sz w:val="20"/>
              </w:rPr>
              <w:t>60</w:t>
            </w:r>
          </w:p>
        </w:tc>
        <w:tc>
          <w:tcPr>
            <w:tcW w:w="1284" w:type="dxa"/>
          </w:tcPr>
          <w:p w14:paraId="24560E62" w14:textId="4DF0F422" w:rsidR="00E01042"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14729720" w14:textId="77777777" w:rsidR="00E01042" w:rsidRPr="00B94D58" w:rsidRDefault="00E01042" w:rsidP="00E01042">
            <w:pPr>
              <w:jc w:val="center"/>
              <w:rPr>
                <w:rFonts w:ascii="Verdana" w:hAnsi="Verdana" w:cs="Arial"/>
                <w:sz w:val="20"/>
              </w:rPr>
            </w:pPr>
          </w:p>
        </w:tc>
        <w:tc>
          <w:tcPr>
            <w:tcW w:w="1548" w:type="dxa"/>
          </w:tcPr>
          <w:p w14:paraId="0B1C7215" w14:textId="77777777" w:rsidR="00E01042" w:rsidRPr="00B94D58" w:rsidRDefault="00E01042" w:rsidP="00E01042">
            <w:pPr>
              <w:jc w:val="center"/>
              <w:rPr>
                <w:rFonts w:ascii="Verdana" w:hAnsi="Verdana" w:cs="Arial"/>
                <w:sz w:val="20"/>
              </w:rPr>
            </w:pPr>
          </w:p>
        </w:tc>
        <w:tc>
          <w:tcPr>
            <w:tcW w:w="1463" w:type="dxa"/>
          </w:tcPr>
          <w:p w14:paraId="5D513FBB" w14:textId="27B480A5" w:rsidR="00E01042" w:rsidRPr="00B94D58" w:rsidRDefault="0039734E" w:rsidP="00E01042">
            <w:pPr>
              <w:jc w:val="center"/>
              <w:rPr>
                <w:rFonts w:ascii="Verdana" w:hAnsi="Verdana" w:cs="Arial"/>
                <w:sz w:val="20"/>
              </w:rPr>
            </w:pPr>
            <w:r>
              <w:rPr>
                <w:rFonts w:ascii="Verdana" w:hAnsi="Verdana" w:cs="Arial"/>
                <w:sz w:val="20"/>
              </w:rPr>
              <w:t>6.0</w:t>
            </w:r>
          </w:p>
        </w:tc>
      </w:tr>
      <w:tr w:rsidR="00E01042" w:rsidRPr="00B94D58" w14:paraId="089A2FD9" w14:textId="77777777" w:rsidTr="00E01042">
        <w:trPr>
          <w:trHeight w:val="534"/>
        </w:trPr>
        <w:tc>
          <w:tcPr>
            <w:tcW w:w="1753" w:type="dxa"/>
          </w:tcPr>
          <w:p w14:paraId="74F125B2" w14:textId="54644E5D" w:rsidR="00E01042" w:rsidRDefault="00E01042" w:rsidP="00E01042">
            <w:pPr>
              <w:rPr>
                <w:rFonts w:ascii="Verdana" w:hAnsi="Verdana" w:cs="Arial"/>
                <w:sz w:val="20"/>
              </w:rPr>
            </w:pPr>
            <w:r>
              <w:rPr>
                <w:rFonts w:ascii="Verdana" w:hAnsi="Verdana" w:cs="Arial"/>
                <w:sz w:val="20"/>
              </w:rPr>
              <w:t>4b</w:t>
            </w:r>
          </w:p>
        </w:tc>
        <w:tc>
          <w:tcPr>
            <w:tcW w:w="1265" w:type="dxa"/>
          </w:tcPr>
          <w:p w14:paraId="624023B6" w14:textId="184F3B17" w:rsidR="00E01042" w:rsidRDefault="00E01042" w:rsidP="00E01042">
            <w:pPr>
              <w:rPr>
                <w:rFonts w:ascii="Verdana" w:hAnsi="Verdana" w:cs="Arial"/>
                <w:sz w:val="20"/>
              </w:rPr>
            </w:pPr>
            <w:r>
              <w:rPr>
                <w:rFonts w:ascii="Verdana" w:hAnsi="Verdana" w:cs="Arial"/>
                <w:sz w:val="20"/>
              </w:rPr>
              <w:t>2.3</w:t>
            </w:r>
          </w:p>
        </w:tc>
        <w:tc>
          <w:tcPr>
            <w:tcW w:w="1224" w:type="dxa"/>
          </w:tcPr>
          <w:p w14:paraId="51A6D54F" w14:textId="74BFB289" w:rsidR="00E01042" w:rsidRDefault="00E01042" w:rsidP="00E01042">
            <w:pPr>
              <w:rPr>
                <w:rFonts w:ascii="Verdana" w:hAnsi="Verdana" w:cs="Arial"/>
                <w:sz w:val="20"/>
              </w:rPr>
            </w:pPr>
            <w:r>
              <w:rPr>
                <w:rFonts w:ascii="Verdana" w:hAnsi="Verdana" w:cs="Arial"/>
                <w:sz w:val="20"/>
              </w:rPr>
              <w:t>30</w:t>
            </w:r>
          </w:p>
        </w:tc>
        <w:tc>
          <w:tcPr>
            <w:tcW w:w="1372" w:type="dxa"/>
          </w:tcPr>
          <w:p w14:paraId="08520986" w14:textId="31CEE145" w:rsidR="00E01042" w:rsidRPr="00B94D58" w:rsidRDefault="00E01042" w:rsidP="00E01042">
            <w:pPr>
              <w:rPr>
                <w:rFonts w:ascii="Verdana" w:hAnsi="Verdana" w:cs="Arial"/>
                <w:sz w:val="20"/>
              </w:rPr>
            </w:pPr>
            <w:r>
              <w:rPr>
                <w:rFonts w:ascii="Verdana" w:hAnsi="Verdana" w:cs="Arial"/>
                <w:sz w:val="20"/>
              </w:rPr>
              <w:t>BE</w:t>
            </w:r>
          </w:p>
        </w:tc>
        <w:tc>
          <w:tcPr>
            <w:tcW w:w="1125" w:type="dxa"/>
          </w:tcPr>
          <w:p w14:paraId="4E441AA4" w14:textId="3B25D93C" w:rsidR="00E01042" w:rsidRPr="00B94D58" w:rsidRDefault="00E01042" w:rsidP="00E01042">
            <w:pPr>
              <w:rPr>
                <w:rFonts w:ascii="Verdana" w:hAnsi="Verdana" w:cs="Arial"/>
                <w:sz w:val="20"/>
              </w:rPr>
            </w:pPr>
            <w:r>
              <w:rPr>
                <w:rFonts w:ascii="Verdana" w:hAnsi="Verdana" w:cs="Arial"/>
                <w:sz w:val="20"/>
              </w:rPr>
              <w:t>65</w:t>
            </w:r>
          </w:p>
        </w:tc>
        <w:tc>
          <w:tcPr>
            <w:tcW w:w="1133" w:type="dxa"/>
          </w:tcPr>
          <w:p w14:paraId="25BEF1ED" w14:textId="26BFCD55" w:rsidR="00E01042" w:rsidRPr="00B94D58" w:rsidRDefault="00E01042" w:rsidP="00E01042">
            <w:pPr>
              <w:rPr>
                <w:rFonts w:ascii="Verdana" w:hAnsi="Verdana" w:cs="Arial"/>
                <w:sz w:val="20"/>
              </w:rPr>
            </w:pPr>
            <w:r>
              <w:rPr>
                <w:rFonts w:ascii="Verdana" w:hAnsi="Verdana" w:cs="Arial"/>
                <w:sz w:val="20"/>
              </w:rPr>
              <w:t>No</w:t>
            </w:r>
          </w:p>
        </w:tc>
        <w:tc>
          <w:tcPr>
            <w:tcW w:w="1217" w:type="dxa"/>
          </w:tcPr>
          <w:p w14:paraId="2953DD9A" w14:textId="736497FB" w:rsidR="00E01042" w:rsidRPr="00B94D58" w:rsidRDefault="00E01042" w:rsidP="00E01042">
            <w:pPr>
              <w:jc w:val="center"/>
              <w:rPr>
                <w:rFonts w:ascii="Verdana" w:hAnsi="Verdana" w:cs="Arial"/>
                <w:sz w:val="20"/>
              </w:rPr>
            </w:pPr>
            <w:r>
              <w:rPr>
                <w:rFonts w:ascii="Verdana" w:hAnsi="Verdana" w:cs="Arial"/>
                <w:sz w:val="20"/>
              </w:rPr>
              <w:t>120</w:t>
            </w:r>
          </w:p>
        </w:tc>
        <w:tc>
          <w:tcPr>
            <w:tcW w:w="1284" w:type="dxa"/>
          </w:tcPr>
          <w:p w14:paraId="116921E2" w14:textId="6F905088" w:rsidR="00E01042" w:rsidRPr="00B94D58" w:rsidRDefault="00E01042" w:rsidP="00E01042">
            <w:pPr>
              <w:jc w:val="center"/>
              <w:rPr>
                <w:rFonts w:ascii="Verdana" w:hAnsi="Verdana" w:cs="Arial"/>
                <w:sz w:val="20"/>
              </w:rPr>
            </w:pPr>
            <w:r>
              <w:rPr>
                <w:rFonts w:ascii="Verdana" w:hAnsi="Verdana" w:cs="Arial"/>
                <w:sz w:val="20"/>
              </w:rPr>
              <w:t>0.1</w:t>
            </w:r>
          </w:p>
        </w:tc>
        <w:tc>
          <w:tcPr>
            <w:tcW w:w="1691" w:type="dxa"/>
          </w:tcPr>
          <w:p w14:paraId="094592C7" w14:textId="77777777" w:rsidR="00E01042" w:rsidRPr="0039734E" w:rsidRDefault="00E01042" w:rsidP="00E01042">
            <w:pPr>
              <w:jc w:val="center"/>
              <w:rPr>
                <w:rFonts w:ascii="Verdana" w:hAnsi="Verdana" w:cs="Arial"/>
                <w:sz w:val="20"/>
              </w:rPr>
            </w:pPr>
          </w:p>
        </w:tc>
        <w:tc>
          <w:tcPr>
            <w:tcW w:w="1548" w:type="dxa"/>
          </w:tcPr>
          <w:p w14:paraId="4D1C8E32" w14:textId="77777777" w:rsidR="00E01042" w:rsidRPr="0039734E" w:rsidRDefault="00E01042" w:rsidP="00E01042">
            <w:pPr>
              <w:jc w:val="center"/>
              <w:rPr>
                <w:rFonts w:ascii="Verdana" w:hAnsi="Verdana" w:cs="Arial"/>
                <w:sz w:val="20"/>
              </w:rPr>
            </w:pPr>
          </w:p>
        </w:tc>
        <w:tc>
          <w:tcPr>
            <w:tcW w:w="1463" w:type="dxa"/>
          </w:tcPr>
          <w:p w14:paraId="5B87ECF4" w14:textId="4DC11596" w:rsidR="00E01042" w:rsidRPr="0039734E" w:rsidRDefault="0039734E" w:rsidP="00E01042">
            <w:pPr>
              <w:jc w:val="center"/>
              <w:rPr>
                <w:rFonts w:ascii="Verdana" w:hAnsi="Verdana" w:cs="Arial"/>
                <w:sz w:val="20"/>
              </w:rPr>
            </w:pPr>
            <w:r w:rsidRPr="0039734E">
              <w:rPr>
                <w:rFonts w:ascii="Verdana" w:hAnsi="Verdana" w:cs="Arial"/>
                <w:sz w:val="20"/>
              </w:rPr>
              <w:t>12.0</w:t>
            </w:r>
          </w:p>
        </w:tc>
      </w:tr>
      <w:tr w:rsidR="00E01042" w:rsidRPr="00B94D58" w14:paraId="63DE3928" w14:textId="77777777" w:rsidTr="00E01042">
        <w:trPr>
          <w:trHeight w:val="534"/>
        </w:trPr>
        <w:tc>
          <w:tcPr>
            <w:tcW w:w="1753" w:type="dxa"/>
          </w:tcPr>
          <w:p w14:paraId="485092BF" w14:textId="722C5FF1" w:rsidR="00E01042" w:rsidRPr="00E01042" w:rsidRDefault="00E01042" w:rsidP="00E01042">
            <w:pPr>
              <w:rPr>
                <w:rFonts w:ascii="Verdana" w:hAnsi="Verdana" w:cs="Arial"/>
                <w:sz w:val="20"/>
              </w:rPr>
            </w:pPr>
            <w:r w:rsidRPr="00E01042">
              <w:rPr>
                <w:rFonts w:ascii="Verdana" w:hAnsi="Verdana" w:cs="Arial"/>
                <w:sz w:val="20"/>
              </w:rPr>
              <w:t>4a</w:t>
            </w:r>
          </w:p>
        </w:tc>
        <w:tc>
          <w:tcPr>
            <w:tcW w:w="1265" w:type="dxa"/>
          </w:tcPr>
          <w:p w14:paraId="561A73CA" w14:textId="4063C1ED" w:rsidR="00E01042" w:rsidRPr="00E01042" w:rsidRDefault="00E01042" w:rsidP="00E01042">
            <w:pPr>
              <w:rPr>
                <w:rFonts w:ascii="Verdana" w:hAnsi="Verdana" w:cs="Arial"/>
                <w:sz w:val="20"/>
              </w:rPr>
            </w:pPr>
            <w:r w:rsidRPr="00E01042">
              <w:rPr>
                <w:rFonts w:ascii="Verdana" w:hAnsi="Verdana" w:cs="Arial"/>
                <w:sz w:val="20"/>
              </w:rPr>
              <w:t>1.5</w:t>
            </w:r>
          </w:p>
        </w:tc>
        <w:tc>
          <w:tcPr>
            <w:tcW w:w="1224" w:type="dxa"/>
          </w:tcPr>
          <w:p w14:paraId="4FD8F462" w14:textId="5259E190" w:rsidR="00E01042" w:rsidRPr="00E01042" w:rsidRDefault="00E01042" w:rsidP="00E01042">
            <w:pPr>
              <w:rPr>
                <w:rFonts w:ascii="Verdana" w:hAnsi="Verdana" w:cs="Arial"/>
                <w:sz w:val="20"/>
              </w:rPr>
            </w:pPr>
            <w:r w:rsidRPr="00E01042">
              <w:rPr>
                <w:rFonts w:ascii="Verdana" w:hAnsi="Verdana" w:cs="Arial"/>
                <w:sz w:val="20"/>
              </w:rPr>
              <w:t>100</w:t>
            </w:r>
          </w:p>
        </w:tc>
        <w:tc>
          <w:tcPr>
            <w:tcW w:w="1372" w:type="dxa"/>
          </w:tcPr>
          <w:p w14:paraId="512431F0" w14:textId="1739D222" w:rsidR="00E01042" w:rsidRPr="00E01042" w:rsidRDefault="00E01042" w:rsidP="00E01042">
            <w:pPr>
              <w:rPr>
                <w:rFonts w:ascii="Verdana" w:hAnsi="Verdana" w:cs="Arial"/>
                <w:sz w:val="20"/>
              </w:rPr>
            </w:pPr>
            <w:r w:rsidRPr="00E01042">
              <w:rPr>
                <w:rFonts w:ascii="Verdana" w:hAnsi="Verdana" w:cs="Arial"/>
                <w:sz w:val="20"/>
              </w:rPr>
              <w:t>BE</w:t>
            </w:r>
          </w:p>
        </w:tc>
        <w:tc>
          <w:tcPr>
            <w:tcW w:w="1125" w:type="dxa"/>
          </w:tcPr>
          <w:p w14:paraId="749C91F6" w14:textId="360B96C2" w:rsidR="00E01042" w:rsidRPr="00E01042" w:rsidRDefault="00E01042" w:rsidP="00E01042">
            <w:pPr>
              <w:rPr>
                <w:rFonts w:ascii="Verdana" w:hAnsi="Verdana" w:cs="Arial"/>
                <w:sz w:val="20"/>
              </w:rPr>
            </w:pPr>
            <w:r w:rsidRPr="00E01042">
              <w:rPr>
                <w:rFonts w:ascii="Verdana" w:hAnsi="Verdana" w:cs="Arial"/>
                <w:sz w:val="20"/>
              </w:rPr>
              <w:t>65</w:t>
            </w:r>
          </w:p>
        </w:tc>
        <w:tc>
          <w:tcPr>
            <w:tcW w:w="1133" w:type="dxa"/>
          </w:tcPr>
          <w:p w14:paraId="3598790A" w14:textId="27350096" w:rsidR="00E01042" w:rsidRPr="00E01042" w:rsidRDefault="00E01042" w:rsidP="00E01042">
            <w:pPr>
              <w:rPr>
                <w:rFonts w:ascii="Verdana" w:hAnsi="Verdana" w:cs="Arial"/>
                <w:sz w:val="20"/>
              </w:rPr>
            </w:pPr>
            <w:r w:rsidRPr="00E01042">
              <w:rPr>
                <w:rFonts w:ascii="Verdana" w:hAnsi="Verdana" w:cs="Arial"/>
                <w:sz w:val="20"/>
              </w:rPr>
              <w:t>No</w:t>
            </w:r>
          </w:p>
        </w:tc>
        <w:tc>
          <w:tcPr>
            <w:tcW w:w="1217" w:type="dxa"/>
          </w:tcPr>
          <w:p w14:paraId="3568330D" w14:textId="3CE62726" w:rsidR="00E01042" w:rsidRPr="00E01042" w:rsidRDefault="00E01042" w:rsidP="00E01042">
            <w:pPr>
              <w:jc w:val="center"/>
              <w:rPr>
                <w:rFonts w:ascii="Verdana" w:hAnsi="Verdana" w:cs="Arial"/>
                <w:sz w:val="20"/>
              </w:rPr>
            </w:pPr>
            <w:r w:rsidRPr="00E01042">
              <w:rPr>
                <w:rFonts w:ascii="Verdana" w:hAnsi="Verdana" w:cs="Arial"/>
                <w:sz w:val="20"/>
              </w:rPr>
              <w:t>150</w:t>
            </w:r>
          </w:p>
        </w:tc>
        <w:tc>
          <w:tcPr>
            <w:tcW w:w="1284" w:type="dxa"/>
          </w:tcPr>
          <w:p w14:paraId="797B38F5" w14:textId="0E6E5690" w:rsidR="00E01042" w:rsidRPr="00E01042" w:rsidRDefault="00E01042" w:rsidP="00E01042">
            <w:pPr>
              <w:jc w:val="center"/>
              <w:rPr>
                <w:rFonts w:ascii="Verdana" w:hAnsi="Verdana" w:cs="Arial"/>
                <w:sz w:val="20"/>
              </w:rPr>
            </w:pPr>
            <w:r>
              <w:rPr>
                <w:rFonts w:ascii="Verdana" w:hAnsi="Verdana" w:cs="Arial"/>
                <w:sz w:val="20"/>
              </w:rPr>
              <w:t>0.1</w:t>
            </w:r>
          </w:p>
        </w:tc>
        <w:tc>
          <w:tcPr>
            <w:tcW w:w="1691" w:type="dxa"/>
          </w:tcPr>
          <w:p w14:paraId="07451AE6" w14:textId="77777777" w:rsidR="00E01042" w:rsidRPr="0039734E" w:rsidRDefault="00E01042" w:rsidP="00E01042">
            <w:pPr>
              <w:jc w:val="center"/>
              <w:rPr>
                <w:rFonts w:ascii="Verdana" w:hAnsi="Verdana" w:cs="Arial"/>
                <w:sz w:val="20"/>
              </w:rPr>
            </w:pPr>
          </w:p>
        </w:tc>
        <w:tc>
          <w:tcPr>
            <w:tcW w:w="1548" w:type="dxa"/>
          </w:tcPr>
          <w:p w14:paraId="0125A1D4" w14:textId="77777777" w:rsidR="00E01042" w:rsidRPr="0039734E" w:rsidRDefault="00E01042" w:rsidP="00E01042">
            <w:pPr>
              <w:jc w:val="center"/>
              <w:rPr>
                <w:rFonts w:ascii="Verdana" w:hAnsi="Verdana" w:cs="Arial"/>
                <w:sz w:val="20"/>
              </w:rPr>
            </w:pPr>
          </w:p>
        </w:tc>
        <w:tc>
          <w:tcPr>
            <w:tcW w:w="1463" w:type="dxa"/>
          </w:tcPr>
          <w:p w14:paraId="1BBE054E" w14:textId="55BA3003" w:rsidR="00E01042" w:rsidRPr="0039734E" w:rsidRDefault="0039734E" w:rsidP="00E01042">
            <w:pPr>
              <w:jc w:val="center"/>
              <w:rPr>
                <w:rFonts w:ascii="Verdana" w:hAnsi="Verdana" w:cs="Arial"/>
                <w:sz w:val="20"/>
              </w:rPr>
            </w:pPr>
            <w:r w:rsidRPr="0039734E">
              <w:rPr>
                <w:rFonts w:ascii="Verdana" w:hAnsi="Verdana" w:cs="Arial"/>
                <w:sz w:val="20"/>
              </w:rPr>
              <w:t>15.0</w:t>
            </w:r>
          </w:p>
        </w:tc>
      </w:tr>
      <w:tr w:rsidR="00E01042" w:rsidRPr="00B94D58" w14:paraId="675E776A" w14:textId="77777777" w:rsidTr="00E01042">
        <w:trPr>
          <w:trHeight w:val="534"/>
        </w:trPr>
        <w:tc>
          <w:tcPr>
            <w:tcW w:w="1753" w:type="dxa"/>
          </w:tcPr>
          <w:p w14:paraId="147CCEF5" w14:textId="492A8E94" w:rsidR="00E01042" w:rsidRPr="00E01042" w:rsidRDefault="00E01042" w:rsidP="00E01042">
            <w:pPr>
              <w:rPr>
                <w:rFonts w:ascii="Verdana" w:hAnsi="Verdana" w:cs="Arial"/>
                <w:sz w:val="20"/>
              </w:rPr>
            </w:pPr>
            <w:r w:rsidRPr="00E01042">
              <w:rPr>
                <w:rFonts w:ascii="Verdana" w:hAnsi="Verdana" w:cs="Arial"/>
                <w:sz w:val="20"/>
              </w:rPr>
              <w:t>5a</w:t>
            </w:r>
          </w:p>
        </w:tc>
        <w:tc>
          <w:tcPr>
            <w:tcW w:w="1265" w:type="dxa"/>
          </w:tcPr>
          <w:p w14:paraId="131C4E45" w14:textId="41B86DBD" w:rsidR="00E01042" w:rsidRPr="00E01042" w:rsidRDefault="00E01042" w:rsidP="00E01042">
            <w:pPr>
              <w:rPr>
                <w:rFonts w:ascii="Verdana" w:hAnsi="Verdana" w:cs="Arial"/>
                <w:sz w:val="20"/>
              </w:rPr>
            </w:pPr>
            <w:r w:rsidRPr="00E01042">
              <w:rPr>
                <w:rFonts w:ascii="Verdana" w:hAnsi="Verdana" w:cs="Arial"/>
                <w:sz w:val="20"/>
              </w:rPr>
              <w:t>1.7</w:t>
            </w:r>
          </w:p>
        </w:tc>
        <w:tc>
          <w:tcPr>
            <w:tcW w:w="1224" w:type="dxa"/>
          </w:tcPr>
          <w:p w14:paraId="3FF3688F" w14:textId="0D680E26" w:rsidR="00E01042" w:rsidRPr="00E01042" w:rsidRDefault="00E01042" w:rsidP="00E01042">
            <w:pPr>
              <w:rPr>
                <w:rFonts w:ascii="Verdana" w:hAnsi="Verdana" w:cs="Arial"/>
                <w:sz w:val="20"/>
              </w:rPr>
            </w:pPr>
            <w:r w:rsidRPr="00E01042">
              <w:rPr>
                <w:rFonts w:ascii="Verdana" w:hAnsi="Verdana" w:cs="Arial"/>
                <w:sz w:val="20"/>
              </w:rPr>
              <w:t>100</w:t>
            </w:r>
          </w:p>
        </w:tc>
        <w:tc>
          <w:tcPr>
            <w:tcW w:w="1372" w:type="dxa"/>
          </w:tcPr>
          <w:p w14:paraId="77FF1854" w14:textId="3065E9FB" w:rsidR="00E01042" w:rsidRPr="00E01042" w:rsidRDefault="00E01042" w:rsidP="00E01042">
            <w:pPr>
              <w:rPr>
                <w:rFonts w:ascii="Verdana" w:hAnsi="Verdana" w:cs="Arial"/>
                <w:sz w:val="20"/>
              </w:rPr>
            </w:pPr>
            <w:r w:rsidRPr="00E01042">
              <w:rPr>
                <w:rFonts w:ascii="Verdana" w:hAnsi="Verdana" w:cs="Arial"/>
                <w:sz w:val="20"/>
              </w:rPr>
              <w:t>BE</w:t>
            </w:r>
          </w:p>
        </w:tc>
        <w:tc>
          <w:tcPr>
            <w:tcW w:w="1125" w:type="dxa"/>
          </w:tcPr>
          <w:p w14:paraId="10553B51" w14:textId="3691F9D3" w:rsidR="00E01042" w:rsidRPr="00E01042" w:rsidRDefault="00E01042" w:rsidP="00E01042">
            <w:pPr>
              <w:rPr>
                <w:rFonts w:ascii="Verdana" w:hAnsi="Verdana" w:cs="Arial"/>
                <w:sz w:val="20"/>
              </w:rPr>
            </w:pPr>
            <w:r w:rsidRPr="00E01042">
              <w:rPr>
                <w:rFonts w:ascii="Verdana" w:hAnsi="Verdana" w:cs="Arial"/>
                <w:sz w:val="20"/>
              </w:rPr>
              <w:t>65</w:t>
            </w:r>
          </w:p>
        </w:tc>
        <w:tc>
          <w:tcPr>
            <w:tcW w:w="1133" w:type="dxa"/>
          </w:tcPr>
          <w:p w14:paraId="30D13C03" w14:textId="376431A4" w:rsidR="00E01042" w:rsidRPr="00E01042" w:rsidRDefault="00E01042" w:rsidP="00E01042">
            <w:pPr>
              <w:rPr>
                <w:rFonts w:ascii="Verdana" w:hAnsi="Verdana" w:cs="Arial"/>
                <w:sz w:val="20"/>
              </w:rPr>
            </w:pPr>
            <w:r w:rsidRPr="00E01042">
              <w:rPr>
                <w:rFonts w:ascii="Verdana" w:hAnsi="Verdana" w:cs="Arial"/>
                <w:sz w:val="20"/>
              </w:rPr>
              <w:t>No</w:t>
            </w:r>
          </w:p>
        </w:tc>
        <w:tc>
          <w:tcPr>
            <w:tcW w:w="1217" w:type="dxa"/>
          </w:tcPr>
          <w:p w14:paraId="65F811A9" w14:textId="777864E6" w:rsidR="00E01042" w:rsidRPr="00E01042" w:rsidRDefault="00E01042" w:rsidP="00E01042">
            <w:pPr>
              <w:jc w:val="center"/>
              <w:rPr>
                <w:rFonts w:ascii="Verdana" w:hAnsi="Verdana" w:cs="Arial"/>
                <w:sz w:val="20"/>
              </w:rPr>
            </w:pPr>
            <w:r w:rsidRPr="00E01042">
              <w:rPr>
                <w:rFonts w:ascii="Verdana" w:hAnsi="Verdana" w:cs="Arial"/>
                <w:sz w:val="20"/>
              </w:rPr>
              <w:t>160</w:t>
            </w:r>
          </w:p>
        </w:tc>
        <w:tc>
          <w:tcPr>
            <w:tcW w:w="1284" w:type="dxa"/>
          </w:tcPr>
          <w:p w14:paraId="78CA60AD" w14:textId="39FB8E2E" w:rsidR="00E01042" w:rsidRPr="00E01042" w:rsidRDefault="00E01042" w:rsidP="00E01042">
            <w:pPr>
              <w:jc w:val="center"/>
              <w:rPr>
                <w:rFonts w:ascii="Verdana" w:hAnsi="Verdana" w:cs="Arial"/>
                <w:sz w:val="20"/>
              </w:rPr>
            </w:pPr>
            <w:r>
              <w:rPr>
                <w:rFonts w:ascii="Verdana" w:hAnsi="Verdana" w:cs="Arial"/>
                <w:sz w:val="20"/>
              </w:rPr>
              <w:t>0.1</w:t>
            </w:r>
          </w:p>
        </w:tc>
        <w:tc>
          <w:tcPr>
            <w:tcW w:w="1691" w:type="dxa"/>
          </w:tcPr>
          <w:p w14:paraId="06EBB65A" w14:textId="77777777" w:rsidR="00E01042" w:rsidRPr="0039734E" w:rsidRDefault="00E01042" w:rsidP="00E01042">
            <w:pPr>
              <w:jc w:val="center"/>
              <w:rPr>
                <w:rFonts w:ascii="Verdana" w:hAnsi="Verdana" w:cs="Arial"/>
                <w:sz w:val="20"/>
              </w:rPr>
            </w:pPr>
          </w:p>
        </w:tc>
        <w:tc>
          <w:tcPr>
            <w:tcW w:w="1548" w:type="dxa"/>
          </w:tcPr>
          <w:p w14:paraId="1BBF4495" w14:textId="77777777" w:rsidR="00E01042" w:rsidRPr="0039734E" w:rsidRDefault="00E01042" w:rsidP="00E01042">
            <w:pPr>
              <w:jc w:val="center"/>
              <w:rPr>
                <w:rFonts w:ascii="Verdana" w:hAnsi="Verdana" w:cs="Arial"/>
                <w:sz w:val="20"/>
              </w:rPr>
            </w:pPr>
          </w:p>
        </w:tc>
        <w:tc>
          <w:tcPr>
            <w:tcW w:w="1463" w:type="dxa"/>
          </w:tcPr>
          <w:p w14:paraId="13B6D037" w14:textId="1B6B4194" w:rsidR="00E01042" w:rsidRPr="0039734E" w:rsidRDefault="0039734E" w:rsidP="00E01042">
            <w:pPr>
              <w:jc w:val="center"/>
              <w:rPr>
                <w:rFonts w:ascii="Verdana" w:hAnsi="Verdana" w:cs="Arial"/>
                <w:sz w:val="20"/>
              </w:rPr>
            </w:pPr>
            <w:r w:rsidRPr="0039734E">
              <w:rPr>
                <w:rFonts w:ascii="Verdana" w:hAnsi="Verdana" w:cs="Arial"/>
                <w:sz w:val="20"/>
              </w:rPr>
              <w:t>16.0</w:t>
            </w:r>
          </w:p>
        </w:tc>
      </w:tr>
      <w:tr w:rsidR="00E01042" w:rsidRPr="00B94D58" w14:paraId="5CCD543E" w14:textId="77777777" w:rsidTr="00E01042">
        <w:trPr>
          <w:trHeight w:val="534"/>
        </w:trPr>
        <w:tc>
          <w:tcPr>
            <w:tcW w:w="1753" w:type="dxa"/>
          </w:tcPr>
          <w:p w14:paraId="6775994C" w14:textId="0C32BFFC" w:rsidR="00E01042" w:rsidRPr="00767D2C" w:rsidRDefault="00E01042" w:rsidP="00E01042">
            <w:pPr>
              <w:rPr>
                <w:rFonts w:ascii="Verdana" w:hAnsi="Verdana" w:cs="Arial"/>
                <w:sz w:val="20"/>
              </w:rPr>
            </w:pPr>
            <w:r w:rsidRPr="00767D2C">
              <w:rPr>
                <w:rFonts w:ascii="Verdana" w:hAnsi="Verdana" w:cs="Arial"/>
                <w:sz w:val="20"/>
              </w:rPr>
              <w:t>6a</w:t>
            </w:r>
          </w:p>
        </w:tc>
        <w:tc>
          <w:tcPr>
            <w:tcW w:w="1265" w:type="dxa"/>
          </w:tcPr>
          <w:p w14:paraId="2586D55F" w14:textId="77D66741" w:rsidR="00E01042" w:rsidRPr="00767D2C" w:rsidRDefault="00E01042" w:rsidP="00E01042">
            <w:pPr>
              <w:rPr>
                <w:rFonts w:ascii="Verdana" w:hAnsi="Verdana" w:cs="Arial"/>
                <w:sz w:val="20"/>
              </w:rPr>
            </w:pPr>
            <w:r w:rsidRPr="00767D2C">
              <w:rPr>
                <w:rFonts w:ascii="Verdana" w:hAnsi="Verdana" w:cs="Arial"/>
                <w:sz w:val="20"/>
              </w:rPr>
              <w:t>0.4</w:t>
            </w:r>
          </w:p>
        </w:tc>
        <w:tc>
          <w:tcPr>
            <w:tcW w:w="1224" w:type="dxa"/>
          </w:tcPr>
          <w:p w14:paraId="40B47268" w14:textId="0B4C3DC8" w:rsidR="00E01042" w:rsidRPr="00767D2C" w:rsidRDefault="00E01042" w:rsidP="00E01042">
            <w:pPr>
              <w:rPr>
                <w:rFonts w:ascii="Verdana" w:hAnsi="Verdana" w:cs="Arial"/>
                <w:sz w:val="20"/>
              </w:rPr>
            </w:pPr>
            <w:r w:rsidRPr="00767D2C">
              <w:rPr>
                <w:rFonts w:ascii="Verdana" w:hAnsi="Verdana" w:cs="Arial"/>
                <w:sz w:val="20"/>
              </w:rPr>
              <w:t>30</w:t>
            </w:r>
          </w:p>
        </w:tc>
        <w:tc>
          <w:tcPr>
            <w:tcW w:w="1372" w:type="dxa"/>
          </w:tcPr>
          <w:p w14:paraId="6595D1E7" w14:textId="0BCB7E3D" w:rsidR="00E01042" w:rsidRPr="00767D2C" w:rsidRDefault="00E01042" w:rsidP="00E01042">
            <w:pPr>
              <w:rPr>
                <w:rFonts w:ascii="Verdana" w:hAnsi="Verdana" w:cs="Arial"/>
                <w:sz w:val="20"/>
              </w:rPr>
            </w:pPr>
            <w:r w:rsidRPr="00767D2C">
              <w:rPr>
                <w:rFonts w:ascii="Verdana" w:hAnsi="Verdana" w:cs="Arial"/>
                <w:sz w:val="20"/>
              </w:rPr>
              <w:t>BE</w:t>
            </w:r>
          </w:p>
        </w:tc>
        <w:tc>
          <w:tcPr>
            <w:tcW w:w="1125" w:type="dxa"/>
          </w:tcPr>
          <w:p w14:paraId="3FA267C1" w14:textId="74DFB69A" w:rsidR="00E01042" w:rsidRPr="00767D2C" w:rsidRDefault="00E01042" w:rsidP="00E01042">
            <w:pPr>
              <w:rPr>
                <w:rFonts w:ascii="Verdana" w:hAnsi="Verdana" w:cs="Arial"/>
                <w:sz w:val="20"/>
              </w:rPr>
            </w:pPr>
            <w:r>
              <w:rPr>
                <w:rFonts w:ascii="Verdana" w:hAnsi="Verdana" w:cs="Arial"/>
                <w:sz w:val="20"/>
              </w:rPr>
              <w:t>65</w:t>
            </w:r>
          </w:p>
        </w:tc>
        <w:tc>
          <w:tcPr>
            <w:tcW w:w="1133" w:type="dxa"/>
          </w:tcPr>
          <w:p w14:paraId="547332F9" w14:textId="19D12E6E"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62776ED2" w14:textId="4F19C981" w:rsidR="00E01042" w:rsidRPr="00767D2C" w:rsidRDefault="00E01042" w:rsidP="00E01042">
            <w:pPr>
              <w:jc w:val="center"/>
              <w:rPr>
                <w:rFonts w:ascii="Verdana" w:hAnsi="Verdana" w:cs="Arial"/>
                <w:sz w:val="20"/>
              </w:rPr>
            </w:pPr>
            <w:r>
              <w:rPr>
                <w:rFonts w:ascii="Verdana" w:hAnsi="Verdana" w:cs="Arial"/>
                <w:sz w:val="20"/>
              </w:rPr>
              <w:t>30</w:t>
            </w:r>
          </w:p>
        </w:tc>
        <w:tc>
          <w:tcPr>
            <w:tcW w:w="1284" w:type="dxa"/>
          </w:tcPr>
          <w:p w14:paraId="1AE34B81" w14:textId="028A5993"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1CD445D8" w14:textId="77777777" w:rsidR="00E01042" w:rsidRPr="0039734E" w:rsidRDefault="00E01042" w:rsidP="00E01042">
            <w:pPr>
              <w:jc w:val="center"/>
              <w:rPr>
                <w:rFonts w:ascii="Verdana" w:hAnsi="Verdana" w:cs="Arial"/>
                <w:sz w:val="20"/>
              </w:rPr>
            </w:pPr>
          </w:p>
        </w:tc>
        <w:tc>
          <w:tcPr>
            <w:tcW w:w="1548" w:type="dxa"/>
          </w:tcPr>
          <w:p w14:paraId="168828DE" w14:textId="77777777" w:rsidR="00E01042" w:rsidRPr="0039734E" w:rsidRDefault="00E01042" w:rsidP="00E01042">
            <w:pPr>
              <w:jc w:val="center"/>
              <w:rPr>
                <w:rFonts w:ascii="Verdana" w:hAnsi="Verdana" w:cs="Arial"/>
                <w:sz w:val="20"/>
              </w:rPr>
            </w:pPr>
          </w:p>
        </w:tc>
        <w:tc>
          <w:tcPr>
            <w:tcW w:w="1463" w:type="dxa"/>
          </w:tcPr>
          <w:p w14:paraId="00948560" w14:textId="1BF4AE27" w:rsidR="00E01042" w:rsidRPr="0039734E" w:rsidRDefault="0039734E" w:rsidP="00E01042">
            <w:pPr>
              <w:jc w:val="center"/>
              <w:rPr>
                <w:rFonts w:ascii="Verdana" w:hAnsi="Verdana" w:cs="Arial"/>
                <w:sz w:val="20"/>
              </w:rPr>
            </w:pPr>
            <w:r>
              <w:rPr>
                <w:rFonts w:ascii="Verdana" w:hAnsi="Verdana" w:cs="Arial"/>
                <w:sz w:val="20"/>
              </w:rPr>
              <w:t>3.0</w:t>
            </w:r>
          </w:p>
        </w:tc>
      </w:tr>
      <w:tr w:rsidR="00E01042" w:rsidRPr="00B94D58" w14:paraId="6999DF5F" w14:textId="77777777" w:rsidTr="00E01042">
        <w:trPr>
          <w:trHeight w:val="534"/>
        </w:trPr>
        <w:tc>
          <w:tcPr>
            <w:tcW w:w="1753" w:type="dxa"/>
          </w:tcPr>
          <w:p w14:paraId="18890B6B" w14:textId="303A8E5B" w:rsidR="00E01042" w:rsidRPr="00767D2C" w:rsidRDefault="00E01042" w:rsidP="00E01042">
            <w:pPr>
              <w:rPr>
                <w:rFonts w:ascii="Verdana" w:hAnsi="Verdana" w:cs="Arial"/>
                <w:sz w:val="20"/>
              </w:rPr>
            </w:pPr>
            <w:r w:rsidRPr="00767D2C">
              <w:rPr>
                <w:rFonts w:ascii="Verdana" w:hAnsi="Verdana" w:cs="Arial"/>
                <w:sz w:val="20"/>
              </w:rPr>
              <w:t>6b</w:t>
            </w:r>
          </w:p>
        </w:tc>
        <w:tc>
          <w:tcPr>
            <w:tcW w:w="1265" w:type="dxa"/>
          </w:tcPr>
          <w:p w14:paraId="5C87D5B8" w14:textId="494D8552" w:rsidR="00E01042" w:rsidRPr="00767D2C" w:rsidRDefault="00E01042" w:rsidP="00E01042">
            <w:pPr>
              <w:rPr>
                <w:rFonts w:ascii="Verdana" w:hAnsi="Verdana" w:cs="Arial"/>
                <w:sz w:val="20"/>
              </w:rPr>
            </w:pPr>
            <w:r w:rsidRPr="00767D2C">
              <w:rPr>
                <w:rFonts w:ascii="Verdana" w:hAnsi="Verdana" w:cs="Arial"/>
                <w:sz w:val="20"/>
              </w:rPr>
              <w:t>0.3</w:t>
            </w:r>
          </w:p>
        </w:tc>
        <w:tc>
          <w:tcPr>
            <w:tcW w:w="1224" w:type="dxa"/>
          </w:tcPr>
          <w:p w14:paraId="621EE97B" w14:textId="355E5571" w:rsidR="00E01042" w:rsidRPr="00767D2C" w:rsidRDefault="00E01042" w:rsidP="00E01042">
            <w:pPr>
              <w:rPr>
                <w:rFonts w:ascii="Verdana" w:hAnsi="Verdana" w:cs="Arial"/>
                <w:sz w:val="20"/>
              </w:rPr>
            </w:pPr>
            <w:r w:rsidRPr="00767D2C">
              <w:rPr>
                <w:rFonts w:ascii="Verdana" w:hAnsi="Verdana" w:cs="Arial"/>
                <w:sz w:val="20"/>
              </w:rPr>
              <w:t>30</w:t>
            </w:r>
          </w:p>
        </w:tc>
        <w:tc>
          <w:tcPr>
            <w:tcW w:w="1372" w:type="dxa"/>
          </w:tcPr>
          <w:p w14:paraId="56EFF444" w14:textId="566B8E0B" w:rsidR="00E01042" w:rsidRPr="00767D2C" w:rsidRDefault="00E01042" w:rsidP="00E01042">
            <w:pPr>
              <w:rPr>
                <w:rFonts w:ascii="Verdana" w:hAnsi="Verdana" w:cs="Arial"/>
                <w:sz w:val="20"/>
              </w:rPr>
            </w:pPr>
            <w:r w:rsidRPr="00767D2C">
              <w:rPr>
                <w:rFonts w:ascii="Verdana" w:hAnsi="Verdana" w:cs="Arial"/>
                <w:sz w:val="20"/>
              </w:rPr>
              <w:t>BE</w:t>
            </w:r>
          </w:p>
        </w:tc>
        <w:tc>
          <w:tcPr>
            <w:tcW w:w="1125" w:type="dxa"/>
          </w:tcPr>
          <w:p w14:paraId="4E7AB3B6" w14:textId="09352D0A" w:rsidR="00E01042" w:rsidRPr="00767D2C" w:rsidRDefault="00E01042" w:rsidP="00E01042">
            <w:pPr>
              <w:rPr>
                <w:rFonts w:ascii="Verdana" w:hAnsi="Verdana" w:cs="Arial"/>
                <w:sz w:val="20"/>
              </w:rPr>
            </w:pPr>
            <w:r>
              <w:rPr>
                <w:rFonts w:ascii="Verdana" w:hAnsi="Verdana" w:cs="Arial"/>
                <w:sz w:val="20"/>
              </w:rPr>
              <w:t>65</w:t>
            </w:r>
          </w:p>
        </w:tc>
        <w:tc>
          <w:tcPr>
            <w:tcW w:w="1133" w:type="dxa"/>
          </w:tcPr>
          <w:p w14:paraId="544D333E" w14:textId="08EF013D"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30B3C178" w14:textId="581F7443" w:rsidR="00E01042" w:rsidRPr="00767D2C" w:rsidRDefault="00E01042" w:rsidP="00E01042">
            <w:pPr>
              <w:jc w:val="center"/>
              <w:rPr>
                <w:rFonts w:ascii="Verdana" w:hAnsi="Verdana" w:cs="Arial"/>
                <w:sz w:val="20"/>
              </w:rPr>
            </w:pPr>
            <w:r>
              <w:rPr>
                <w:rFonts w:ascii="Verdana" w:hAnsi="Verdana" w:cs="Arial"/>
                <w:sz w:val="20"/>
              </w:rPr>
              <w:t>20</w:t>
            </w:r>
          </w:p>
        </w:tc>
        <w:tc>
          <w:tcPr>
            <w:tcW w:w="1284" w:type="dxa"/>
          </w:tcPr>
          <w:p w14:paraId="7B11DA4D" w14:textId="109B0E3C"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76F0C7A3" w14:textId="77777777" w:rsidR="00E01042" w:rsidRPr="0039734E" w:rsidRDefault="00E01042" w:rsidP="00E01042">
            <w:pPr>
              <w:jc w:val="center"/>
              <w:rPr>
                <w:rFonts w:ascii="Verdana" w:hAnsi="Verdana" w:cs="Arial"/>
                <w:sz w:val="20"/>
              </w:rPr>
            </w:pPr>
          </w:p>
        </w:tc>
        <w:tc>
          <w:tcPr>
            <w:tcW w:w="1548" w:type="dxa"/>
          </w:tcPr>
          <w:p w14:paraId="0E27A83C" w14:textId="77777777" w:rsidR="00E01042" w:rsidRPr="0039734E" w:rsidRDefault="00E01042" w:rsidP="00E01042">
            <w:pPr>
              <w:jc w:val="center"/>
              <w:rPr>
                <w:rFonts w:ascii="Verdana" w:hAnsi="Verdana" w:cs="Arial"/>
                <w:sz w:val="20"/>
              </w:rPr>
            </w:pPr>
          </w:p>
        </w:tc>
        <w:tc>
          <w:tcPr>
            <w:tcW w:w="1463" w:type="dxa"/>
          </w:tcPr>
          <w:p w14:paraId="226DCE8E" w14:textId="52BFD93B" w:rsidR="00E01042" w:rsidRPr="0039734E" w:rsidRDefault="0039734E" w:rsidP="00E01042">
            <w:pPr>
              <w:jc w:val="center"/>
              <w:rPr>
                <w:rFonts w:ascii="Verdana" w:hAnsi="Verdana" w:cs="Arial"/>
                <w:sz w:val="20"/>
              </w:rPr>
            </w:pPr>
            <w:r>
              <w:rPr>
                <w:rFonts w:ascii="Verdana" w:hAnsi="Verdana" w:cs="Arial"/>
                <w:sz w:val="20"/>
              </w:rPr>
              <w:t>2.0</w:t>
            </w:r>
          </w:p>
        </w:tc>
      </w:tr>
      <w:tr w:rsidR="00E01042" w:rsidRPr="00B94D58" w14:paraId="2348D707" w14:textId="77777777" w:rsidTr="00E01042">
        <w:trPr>
          <w:trHeight w:val="534"/>
        </w:trPr>
        <w:tc>
          <w:tcPr>
            <w:tcW w:w="1753" w:type="dxa"/>
          </w:tcPr>
          <w:p w14:paraId="200E5BF8" w14:textId="37E9D745" w:rsidR="00E01042" w:rsidRPr="00767D2C" w:rsidRDefault="00E01042" w:rsidP="00E01042">
            <w:pPr>
              <w:rPr>
                <w:rFonts w:ascii="Verdana" w:hAnsi="Verdana" w:cs="Arial"/>
                <w:sz w:val="20"/>
              </w:rPr>
            </w:pPr>
            <w:r>
              <w:rPr>
                <w:rFonts w:ascii="Verdana" w:hAnsi="Verdana" w:cs="Arial"/>
                <w:sz w:val="20"/>
              </w:rPr>
              <w:t>7a</w:t>
            </w:r>
          </w:p>
        </w:tc>
        <w:tc>
          <w:tcPr>
            <w:tcW w:w="1265" w:type="dxa"/>
          </w:tcPr>
          <w:p w14:paraId="61EAF15D" w14:textId="43FD8FD2" w:rsidR="00E01042" w:rsidRPr="00767D2C" w:rsidRDefault="00E01042" w:rsidP="00E01042">
            <w:pPr>
              <w:rPr>
                <w:rFonts w:ascii="Verdana" w:hAnsi="Verdana" w:cs="Arial"/>
                <w:sz w:val="20"/>
              </w:rPr>
            </w:pPr>
            <w:r>
              <w:rPr>
                <w:rFonts w:ascii="Verdana" w:hAnsi="Verdana" w:cs="Arial"/>
                <w:sz w:val="20"/>
              </w:rPr>
              <w:t>3.0</w:t>
            </w:r>
          </w:p>
        </w:tc>
        <w:tc>
          <w:tcPr>
            <w:tcW w:w="1224" w:type="dxa"/>
          </w:tcPr>
          <w:p w14:paraId="0D3A6670" w14:textId="53985951" w:rsidR="00E01042" w:rsidRPr="00767D2C" w:rsidRDefault="00E01042" w:rsidP="00E01042">
            <w:pPr>
              <w:rPr>
                <w:rFonts w:ascii="Verdana" w:hAnsi="Verdana" w:cs="Arial"/>
                <w:sz w:val="20"/>
              </w:rPr>
            </w:pPr>
            <w:r>
              <w:rPr>
                <w:rFonts w:ascii="Verdana" w:hAnsi="Verdana" w:cs="Arial"/>
                <w:sz w:val="20"/>
              </w:rPr>
              <w:t>30</w:t>
            </w:r>
          </w:p>
        </w:tc>
        <w:tc>
          <w:tcPr>
            <w:tcW w:w="1372" w:type="dxa"/>
          </w:tcPr>
          <w:p w14:paraId="14788E83" w14:textId="2B3CD5B0" w:rsidR="00E01042" w:rsidRPr="00767D2C" w:rsidRDefault="00E01042" w:rsidP="00E01042">
            <w:pPr>
              <w:rPr>
                <w:rFonts w:ascii="Verdana" w:hAnsi="Verdana" w:cs="Arial"/>
                <w:sz w:val="20"/>
              </w:rPr>
            </w:pPr>
            <w:r>
              <w:rPr>
                <w:rFonts w:ascii="Verdana" w:hAnsi="Verdana" w:cs="Arial"/>
                <w:sz w:val="20"/>
              </w:rPr>
              <w:t>BE</w:t>
            </w:r>
          </w:p>
        </w:tc>
        <w:tc>
          <w:tcPr>
            <w:tcW w:w="1125" w:type="dxa"/>
          </w:tcPr>
          <w:p w14:paraId="6FFFF76D" w14:textId="1946910C" w:rsidR="00E01042" w:rsidRPr="00767D2C" w:rsidRDefault="00E01042" w:rsidP="00E01042">
            <w:pPr>
              <w:rPr>
                <w:rFonts w:ascii="Verdana" w:hAnsi="Verdana" w:cs="Arial"/>
                <w:sz w:val="20"/>
              </w:rPr>
            </w:pPr>
            <w:r>
              <w:rPr>
                <w:rFonts w:ascii="Verdana" w:hAnsi="Verdana" w:cs="Arial"/>
                <w:sz w:val="20"/>
              </w:rPr>
              <w:t>65</w:t>
            </w:r>
          </w:p>
        </w:tc>
        <w:tc>
          <w:tcPr>
            <w:tcW w:w="1133" w:type="dxa"/>
          </w:tcPr>
          <w:p w14:paraId="49C40782" w14:textId="1F1C8B18"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0060EA43" w14:textId="20B1A361" w:rsidR="00E01042" w:rsidRPr="00767D2C" w:rsidRDefault="00E01042" w:rsidP="00E01042">
            <w:pPr>
              <w:jc w:val="center"/>
              <w:rPr>
                <w:rFonts w:ascii="Verdana" w:hAnsi="Verdana" w:cs="Arial"/>
                <w:sz w:val="20"/>
              </w:rPr>
            </w:pPr>
            <w:r>
              <w:rPr>
                <w:rFonts w:ascii="Verdana" w:hAnsi="Verdana" w:cs="Arial"/>
                <w:sz w:val="20"/>
              </w:rPr>
              <w:t>150</w:t>
            </w:r>
          </w:p>
        </w:tc>
        <w:tc>
          <w:tcPr>
            <w:tcW w:w="1284" w:type="dxa"/>
          </w:tcPr>
          <w:p w14:paraId="2107AC43" w14:textId="0E12ECD4"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3E68485B" w14:textId="77777777" w:rsidR="00E01042" w:rsidRPr="0039734E" w:rsidRDefault="00E01042" w:rsidP="00E01042">
            <w:pPr>
              <w:jc w:val="center"/>
              <w:rPr>
                <w:rFonts w:ascii="Verdana" w:hAnsi="Verdana" w:cs="Arial"/>
                <w:sz w:val="20"/>
              </w:rPr>
            </w:pPr>
          </w:p>
        </w:tc>
        <w:tc>
          <w:tcPr>
            <w:tcW w:w="1548" w:type="dxa"/>
          </w:tcPr>
          <w:p w14:paraId="41AC8DE5" w14:textId="77777777" w:rsidR="00E01042" w:rsidRPr="0039734E" w:rsidRDefault="00E01042" w:rsidP="00E01042">
            <w:pPr>
              <w:jc w:val="center"/>
              <w:rPr>
                <w:rFonts w:ascii="Verdana" w:hAnsi="Verdana" w:cs="Arial"/>
                <w:sz w:val="20"/>
              </w:rPr>
            </w:pPr>
          </w:p>
        </w:tc>
        <w:tc>
          <w:tcPr>
            <w:tcW w:w="1463" w:type="dxa"/>
          </w:tcPr>
          <w:p w14:paraId="13CC64EF" w14:textId="163A6A9A" w:rsidR="00E01042" w:rsidRPr="0039734E" w:rsidRDefault="0039734E" w:rsidP="00E01042">
            <w:pPr>
              <w:jc w:val="center"/>
              <w:rPr>
                <w:rFonts w:ascii="Verdana" w:hAnsi="Verdana" w:cs="Arial"/>
                <w:sz w:val="20"/>
              </w:rPr>
            </w:pPr>
            <w:r>
              <w:rPr>
                <w:rFonts w:ascii="Verdana" w:hAnsi="Verdana" w:cs="Arial"/>
                <w:sz w:val="20"/>
              </w:rPr>
              <w:t>15.0</w:t>
            </w:r>
          </w:p>
        </w:tc>
      </w:tr>
      <w:tr w:rsidR="00E01042" w:rsidRPr="00B94D58" w14:paraId="0BC1F096" w14:textId="77777777" w:rsidTr="00E01042">
        <w:trPr>
          <w:trHeight w:val="534"/>
        </w:trPr>
        <w:tc>
          <w:tcPr>
            <w:tcW w:w="1753" w:type="dxa"/>
          </w:tcPr>
          <w:p w14:paraId="2D6E1C86" w14:textId="477132BE" w:rsidR="00E01042" w:rsidRDefault="00E01042" w:rsidP="00E01042">
            <w:pPr>
              <w:rPr>
                <w:rFonts w:ascii="Verdana" w:hAnsi="Verdana" w:cs="Arial"/>
                <w:sz w:val="20"/>
              </w:rPr>
            </w:pPr>
            <w:r>
              <w:rPr>
                <w:rFonts w:ascii="Verdana" w:hAnsi="Verdana" w:cs="Arial"/>
                <w:sz w:val="20"/>
              </w:rPr>
              <w:t>9a</w:t>
            </w:r>
          </w:p>
        </w:tc>
        <w:tc>
          <w:tcPr>
            <w:tcW w:w="1265" w:type="dxa"/>
          </w:tcPr>
          <w:p w14:paraId="7449096F" w14:textId="424D9A33" w:rsidR="00E01042" w:rsidRDefault="00E01042" w:rsidP="00E01042">
            <w:pPr>
              <w:rPr>
                <w:rFonts w:ascii="Verdana" w:hAnsi="Verdana" w:cs="Arial"/>
                <w:sz w:val="20"/>
              </w:rPr>
            </w:pPr>
            <w:r>
              <w:rPr>
                <w:rFonts w:ascii="Verdana" w:hAnsi="Verdana" w:cs="Arial"/>
                <w:sz w:val="20"/>
              </w:rPr>
              <w:t>0.5</w:t>
            </w:r>
          </w:p>
        </w:tc>
        <w:tc>
          <w:tcPr>
            <w:tcW w:w="1224" w:type="dxa"/>
          </w:tcPr>
          <w:p w14:paraId="30FBCF7A" w14:textId="593A1442" w:rsidR="00E01042" w:rsidRDefault="00E01042" w:rsidP="00E01042">
            <w:pPr>
              <w:rPr>
                <w:rFonts w:ascii="Verdana" w:hAnsi="Verdana" w:cs="Arial"/>
                <w:sz w:val="20"/>
              </w:rPr>
            </w:pPr>
            <w:r>
              <w:rPr>
                <w:rFonts w:ascii="Verdana" w:hAnsi="Verdana" w:cs="Arial"/>
                <w:sz w:val="20"/>
              </w:rPr>
              <w:t>100</w:t>
            </w:r>
          </w:p>
        </w:tc>
        <w:tc>
          <w:tcPr>
            <w:tcW w:w="1372" w:type="dxa"/>
          </w:tcPr>
          <w:p w14:paraId="47534161" w14:textId="52525E2F" w:rsidR="00E01042" w:rsidRDefault="00E01042" w:rsidP="00E01042">
            <w:pPr>
              <w:rPr>
                <w:rFonts w:ascii="Verdana" w:hAnsi="Verdana" w:cs="Arial"/>
                <w:sz w:val="20"/>
              </w:rPr>
            </w:pPr>
            <w:r>
              <w:rPr>
                <w:rFonts w:ascii="Verdana" w:hAnsi="Verdana" w:cs="Arial"/>
                <w:sz w:val="20"/>
              </w:rPr>
              <w:t>DF</w:t>
            </w:r>
          </w:p>
        </w:tc>
        <w:tc>
          <w:tcPr>
            <w:tcW w:w="1125" w:type="dxa"/>
          </w:tcPr>
          <w:p w14:paraId="5FFFF9B5" w14:textId="7CE87B6C" w:rsidR="00E01042" w:rsidRDefault="00E01042" w:rsidP="00E01042">
            <w:pPr>
              <w:rPr>
                <w:rFonts w:ascii="Verdana" w:hAnsi="Verdana" w:cs="Arial"/>
                <w:sz w:val="20"/>
              </w:rPr>
            </w:pPr>
            <w:r>
              <w:rPr>
                <w:rFonts w:ascii="Verdana" w:hAnsi="Verdana" w:cs="Arial"/>
                <w:sz w:val="20"/>
              </w:rPr>
              <w:t>55</w:t>
            </w:r>
          </w:p>
        </w:tc>
        <w:tc>
          <w:tcPr>
            <w:tcW w:w="1133" w:type="dxa"/>
          </w:tcPr>
          <w:p w14:paraId="7A1B7BED" w14:textId="2510DDDB"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0B6E37E0" w14:textId="15C27B7B" w:rsidR="00E01042" w:rsidRPr="00767D2C" w:rsidRDefault="00E01042" w:rsidP="00E01042">
            <w:pPr>
              <w:jc w:val="center"/>
              <w:rPr>
                <w:rFonts w:ascii="Verdana" w:hAnsi="Verdana" w:cs="Arial"/>
                <w:sz w:val="20"/>
              </w:rPr>
            </w:pPr>
            <w:r>
              <w:rPr>
                <w:rFonts w:ascii="Verdana" w:hAnsi="Verdana" w:cs="Arial"/>
                <w:sz w:val="20"/>
              </w:rPr>
              <w:t>100</w:t>
            </w:r>
          </w:p>
        </w:tc>
        <w:tc>
          <w:tcPr>
            <w:tcW w:w="1284" w:type="dxa"/>
          </w:tcPr>
          <w:p w14:paraId="1E623AC2" w14:textId="07144A4D"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3974E8A9" w14:textId="77777777" w:rsidR="00E01042" w:rsidRPr="0039734E" w:rsidRDefault="00E01042" w:rsidP="00E01042">
            <w:pPr>
              <w:jc w:val="center"/>
              <w:rPr>
                <w:rFonts w:ascii="Verdana" w:hAnsi="Verdana" w:cs="Arial"/>
                <w:sz w:val="20"/>
              </w:rPr>
            </w:pPr>
          </w:p>
        </w:tc>
        <w:tc>
          <w:tcPr>
            <w:tcW w:w="1548" w:type="dxa"/>
          </w:tcPr>
          <w:p w14:paraId="550E8079" w14:textId="77777777" w:rsidR="00E01042" w:rsidRPr="0039734E" w:rsidRDefault="00E01042" w:rsidP="00E01042">
            <w:pPr>
              <w:jc w:val="center"/>
              <w:rPr>
                <w:rFonts w:ascii="Verdana" w:hAnsi="Verdana" w:cs="Arial"/>
                <w:sz w:val="20"/>
              </w:rPr>
            </w:pPr>
          </w:p>
        </w:tc>
        <w:tc>
          <w:tcPr>
            <w:tcW w:w="1463" w:type="dxa"/>
          </w:tcPr>
          <w:p w14:paraId="28637D12" w14:textId="35B92B3A" w:rsidR="00E01042" w:rsidRPr="0039734E" w:rsidRDefault="0039734E" w:rsidP="00E01042">
            <w:pPr>
              <w:jc w:val="center"/>
              <w:rPr>
                <w:rFonts w:ascii="Verdana" w:hAnsi="Verdana" w:cs="Arial"/>
                <w:sz w:val="20"/>
              </w:rPr>
            </w:pPr>
            <w:r>
              <w:rPr>
                <w:rFonts w:ascii="Verdana" w:hAnsi="Verdana" w:cs="Arial"/>
                <w:sz w:val="20"/>
              </w:rPr>
              <w:t>10.0</w:t>
            </w:r>
          </w:p>
        </w:tc>
      </w:tr>
      <w:tr w:rsidR="00E01042" w:rsidRPr="00B94D58" w14:paraId="450ACB36" w14:textId="77777777" w:rsidTr="00E01042">
        <w:trPr>
          <w:trHeight w:val="534"/>
        </w:trPr>
        <w:tc>
          <w:tcPr>
            <w:tcW w:w="1753" w:type="dxa"/>
          </w:tcPr>
          <w:p w14:paraId="70465F8A" w14:textId="109AA780" w:rsidR="00E01042" w:rsidRDefault="00E01042" w:rsidP="00E01042">
            <w:pPr>
              <w:rPr>
                <w:rFonts w:ascii="Verdana" w:hAnsi="Verdana" w:cs="Arial"/>
                <w:sz w:val="20"/>
              </w:rPr>
            </w:pPr>
            <w:r>
              <w:rPr>
                <w:rFonts w:ascii="Verdana" w:hAnsi="Verdana" w:cs="Arial"/>
                <w:sz w:val="20"/>
              </w:rPr>
              <w:t>9f</w:t>
            </w:r>
          </w:p>
        </w:tc>
        <w:tc>
          <w:tcPr>
            <w:tcW w:w="1265" w:type="dxa"/>
          </w:tcPr>
          <w:p w14:paraId="56CC2EA3" w14:textId="69DC04B1" w:rsidR="00E01042" w:rsidRDefault="00E01042" w:rsidP="00E01042">
            <w:pPr>
              <w:rPr>
                <w:rFonts w:ascii="Verdana" w:hAnsi="Verdana" w:cs="Arial"/>
                <w:sz w:val="20"/>
              </w:rPr>
            </w:pPr>
            <w:r>
              <w:rPr>
                <w:rFonts w:ascii="Verdana" w:hAnsi="Verdana" w:cs="Arial"/>
                <w:sz w:val="20"/>
              </w:rPr>
              <w:t>0.8</w:t>
            </w:r>
          </w:p>
        </w:tc>
        <w:tc>
          <w:tcPr>
            <w:tcW w:w="1224" w:type="dxa"/>
          </w:tcPr>
          <w:p w14:paraId="722606A4" w14:textId="5C8C4119" w:rsidR="00E01042" w:rsidRDefault="00E01042" w:rsidP="00E01042">
            <w:pPr>
              <w:rPr>
                <w:rFonts w:ascii="Verdana" w:hAnsi="Verdana" w:cs="Arial"/>
                <w:sz w:val="20"/>
              </w:rPr>
            </w:pPr>
            <w:r>
              <w:rPr>
                <w:rFonts w:ascii="Verdana" w:hAnsi="Verdana" w:cs="Arial"/>
                <w:sz w:val="20"/>
              </w:rPr>
              <w:t>30</w:t>
            </w:r>
          </w:p>
        </w:tc>
        <w:tc>
          <w:tcPr>
            <w:tcW w:w="1372" w:type="dxa"/>
          </w:tcPr>
          <w:p w14:paraId="37D9C334" w14:textId="1B98B3C5" w:rsidR="00E01042" w:rsidRDefault="00E01042" w:rsidP="00E01042">
            <w:pPr>
              <w:rPr>
                <w:rFonts w:ascii="Verdana" w:hAnsi="Verdana" w:cs="Arial"/>
                <w:sz w:val="20"/>
              </w:rPr>
            </w:pPr>
            <w:r>
              <w:rPr>
                <w:rFonts w:ascii="Verdana" w:hAnsi="Verdana" w:cs="Arial"/>
                <w:sz w:val="20"/>
              </w:rPr>
              <w:t>BE</w:t>
            </w:r>
          </w:p>
        </w:tc>
        <w:tc>
          <w:tcPr>
            <w:tcW w:w="1125" w:type="dxa"/>
          </w:tcPr>
          <w:p w14:paraId="38228506" w14:textId="366483F0" w:rsidR="00E01042" w:rsidRDefault="00E01042" w:rsidP="00E01042">
            <w:pPr>
              <w:rPr>
                <w:rFonts w:ascii="Verdana" w:hAnsi="Verdana" w:cs="Arial"/>
                <w:sz w:val="20"/>
              </w:rPr>
            </w:pPr>
            <w:r>
              <w:rPr>
                <w:rFonts w:ascii="Verdana" w:hAnsi="Verdana" w:cs="Arial"/>
                <w:sz w:val="20"/>
              </w:rPr>
              <w:t>65</w:t>
            </w:r>
          </w:p>
        </w:tc>
        <w:tc>
          <w:tcPr>
            <w:tcW w:w="1133" w:type="dxa"/>
          </w:tcPr>
          <w:p w14:paraId="1F55F692" w14:textId="131BCEA3"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3FE10C24" w14:textId="41FDDC73" w:rsidR="00E01042" w:rsidRPr="00767D2C" w:rsidRDefault="00E01042" w:rsidP="00E01042">
            <w:pPr>
              <w:jc w:val="center"/>
              <w:rPr>
                <w:rFonts w:ascii="Verdana" w:hAnsi="Verdana" w:cs="Arial"/>
                <w:sz w:val="20"/>
              </w:rPr>
            </w:pPr>
            <w:r>
              <w:rPr>
                <w:rFonts w:ascii="Verdana" w:hAnsi="Verdana" w:cs="Arial"/>
                <w:sz w:val="20"/>
              </w:rPr>
              <w:t>120</w:t>
            </w:r>
          </w:p>
        </w:tc>
        <w:tc>
          <w:tcPr>
            <w:tcW w:w="1284" w:type="dxa"/>
          </w:tcPr>
          <w:p w14:paraId="379B9765" w14:textId="307311D0"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670BE11F" w14:textId="77777777" w:rsidR="00E01042" w:rsidRPr="0039734E" w:rsidRDefault="00E01042" w:rsidP="00E01042">
            <w:pPr>
              <w:jc w:val="center"/>
              <w:rPr>
                <w:rFonts w:ascii="Verdana" w:hAnsi="Verdana" w:cs="Arial"/>
                <w:sz w:val="20"/>
              </w:rPr>
            </w:pPr>
          </w:p>
        </w:tc>
        <w:tc>
          <w:tcPr>
            <w:tcW w:w="1548" w:type="dxa"/>
          </w:tcPr>
          <w:p w14:paraId="4DC83D86" w14:textId="77777777" w:rsidR="00E01042" w:rsidRPr="0039734E" w:rsidRDefault="00E01042" w:rsidP="00E01042">
            <w:pPr>
              <w:jc w:val="center"/>
              <w:rPr>
                <w:rFonts w:ascii="Verdana" w:hAnsi="Verdana" w:cs="Arial"/>
                <w:sz w:val="20"/>
              </w:rPr>
            </w:pPr>
          </w:p>
        </w:tc>
        <w:tc>
          <w:tcPr>
            <w:tcW w:w="1463" w:type="dxa"/>
          </w:tcPr>
          <w:p w14:paraId="15ED20AA" w14:textId="2F037255" w:rsidR="00E01042" w:rsidRPr="0039734E" w:rsidRDefault="0039734E" w:rsidP="00E01042">
            <w:pPr>
              <w:jc w:val="center"/>
              <w:rPr>
                <w:rFonts w:ascii="Verdana" w:hAnsi="Verdana" w:cs="Arial"/>
                <w:sz w:val="20"/>
              </w:rPr>
            </w:pPr>
            <w:r>
              <w:rPr>
                <w:rFonts w:ascii="Verdana" w:hAnsi="Verdana" w:cs="Arial"/>
                <w:sz w:val="20"/>
              </w:rPr>
              <w:t>12.0</w:t>
            </w:r>
          </w:p>
        </w:tc>
      </w:tr>
      <w:tr w:rsidR="00E01042" w:rsidRPr="00B94D58" w14:paraId="5D46C855" w14:textId="77777777" w:rsidTr="00E01042">
        <w:trPr>
          <w:trHeight w:val="534"/>
        </w:trPr>
        <w:tc>
          <w:tcPr>
            <w:tcW w:w="1753" w:type="dxa"/>
          </w:tcPr>
          <w:p w14:paraId="01EE0F7D" w14:textId="79F51C58" w:rsidR="00E01042" w:rsidRDefault="00E01042" w:rsidP="00E01042">
            <w:pPr>
              <w:rPr>
                <w:rFonts w:ascii="Verdana" w:hAnsi="Verdana" w:cs="Arial"/>
                <w:sz w:val="20"/>
              </w:rPr>
            </w:pPr>
            <w:r>
              <w:rPr>
                <w:rFonts w:ascii="Verdana" w:hAnsi="Verdana" w:cs="Arial"/>
                <w:sz w:val="20"/>
              </w:rPr>
              <w:t>9g</w:t>
            </w:r>
          </w:p>
        </w:tc>
        <w:tc>
          <w:tcPr>
            <w:tcW w:w="1265" w:type="dxa"/>
          </w:tcPr>
          <w:p w14:paraId="24D4CD35" w14:textId="70D92B68" w:rsidR="00E01042" w:rsidRDefault="00E01042" w:rsidP="00E01042">
            <w:pPr>
              <w:rPr>
                <w:rFonts w:ascii="Verdana" w:hAnsi="Verdana" w:cs="Arial"/>
                <w:sz w:val="20"/>
              </w:rPr>
            </w:pPr>
            <w:r>
              <w:rPr>
                <w:rFonts w:ascii="Verdana" w:hAnsi="Verdana" w:cs="Arial"/>
                <w:sz w:val="20"/>
              </w:rPr>
              <w:t>0.2</w:t>
            </w:r>
          </w:p>
        </w:tc>
        <w:tc>
          <w:tcPr>
            <w:tcW w:w="1224" w:type="dxa"/>
          </w:tcPr>
          <w:p w14:paraId="12D136D6" w14:textId="6C3EBB86" w:rsidR="00E01042" w:rsidRDefault="00E01042" w:rsidP="00E01042">
            <w:pPr>
              <w:rPr>
                <w:rFonts w:ascii="Verdana" w:hAnsi="Verdana" w:cs="Arial"/>
                <w:sz w:val="20"/>
              </w:rPr>
            </w:pPr>
            <w:r>
              <w:rPr>
                <w:rFonts w:ascii="Verdana" w:hAnsi="Verdana" w:cs="Arial"/>
                <w:sz w:val="20"/>
              </w:rPr>
              <w:t>50</w:t>
            </w:r>
          </w:p>
        </w:tc>
        <w:tc>
          <w:tcPr>
            <w:tcW w:w="1372" w:type="dxa"/>
          </w:tcPr>
          <w:p w14:paraId="7F316C48" w14:textId="2DC63187" w:rsidR="00E01042" w:rsidRDefault="00E01042" w:rsidP="00E01042">
            <w:pPr>
              <w:rPr>
                <w:rFonts w:ascii="Verdana" w:hAnsi="Verdana" w:cs="Arial"/>
                <w:sz w:val="20"/>
              </w:rPr>
            </w:pPr>
            <w:r>
              <w:rPr>
                <w:rFonts w:ascii="Verdana" w:hAnsi="Verdana" w:cs="Arial"/>
                <w:sz w:val="20"/>
              </w:rPr>
              <w:t>NS</w:t>
            </w:r>
          </w:p>
        </w:tc>
        <w:tc>
          <w:tcPr>
            <w:tcW w:w="1125" w:type="dxa"/>
          </w:tcPr>
          <w:p w14:paraId="2613FD5E" w14:textId="2EC3E5FE" w:rsidR="00E01042" w:rsidRDefault="00E01042" w:rsidP="00E01042">
            <w:pPr>
              <w:rPr>
                <w:rFonts w:ascii="Verdana" w:hAnsi="Verdana" w:cs="Arial"/>
                <w:sz w:val="20"/>
              </w:rPr>
            </w:pPr>
            <w:r>
              <w:rPr>
                <w:rFonts w:ascii="Verdana" w:hAnsi="Verdana" w:cs="Arial"/>
                <w:sz w:val="20"/>
              </w:rPr>
              <w:t>55</w:t>
            </w:r>
          </w:p>
        </w:tc>
        <w:tc>
          <w:tcPr>
            <w:tcW w:w="1133" w:type="dxa"/>
          </w:tcPr>
          <w:p w14:paraId="67EBD8B0" w14:textId="2CD2FFE9"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5DE4B419" w14:textId="4E691F7D" w:rsidR="00E01042" w:rsidRPr="00767D2C" w:rsidRDefault="00E01042" w:rsidP="00E01042">
            <w:pPr>
              <w:jc w:val="center"/>
              <w:rPr>
                <w:rFonts w:ascii="Verdana" w:hAnsi="Verdana" w:cs="Arial"/>
                <w:sz w:val="20"/>
              </w:rPr>
            </w:pPr>
            <w:r>
              <w:rPr>
                <w:rFonts w:ascii="Verdana" w:hAnsi="Verdana" w:cs="Arial"/>
                <w:sz w:val="20"/>
              </w:rPr>
              <w:t>20</w:t>
            </w:r>
          </w:p>
        </w:tc>
        <w:tc>
          <w:tcPr>
            <w:tcW w:w="1284" w:type="dxa"/>
          </w:tcPr>
          <w:p w14:paraId="29DE0CF5" w14:textId="497F27FC"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46A3DFBB" w14:textId="77777777" w:rsidR="00E01042" w:rsidRPr="0039734E" w:rsidRDefault="00E01042" w:rsidP="00E01042">
            <w:pPr>
              <w:jc w:val="center"/>
              <w:rPr>
                <w:rFonts w:ascii="Verdana" w:hAnsi="Verdana" w:cs="Arial"/>
                <w:sz w:val="20"/>
              </w:rPr>
            </w:pPr>
          </w:p>
        </w:tc>
        <w:tc>
          <w:tcPr>
            <w:tcW w:w="1548" w:type="dxa"/>
          </w:tcPr>
          <w:p w14:paraId="17CAE2C7" w14:textId="77777777" w:rsidR="00E01042" w:rsidRPr="0039734E" w:rsidRDefault="00E01042" w:rsidP="00E01042">
            <w:pPr>
              <w:jc w:val="center"/>
              <w:rPr>
                <w:rFonts w:ascii="Verdana" w:hAnsi="Verdana" w:cs="Arial"/>
                <w:sz w:val="20"/>
              </w:rPr>
            </w:pPr>
          </w:p>
        </w:tc>
        <w:tc>
          <w:tcPr>
            <w:tcW w:w="1463" w:type="dxa"/>
          </w:tcPr>
          <w:p w14:paraId="5D6A979A" w14:textId="75923A09" w:rsidR="00E01042" w:rsidRPr="0039734E" w:rsidRDefault="0039734E" w:rsidP="00E01042">
            <w:pPr>
              <w:jc w:val="center"/>
              <w:rPr>
                <w:rFonts w:ascii="Verdana" w:hAnsi="Verdana" w:cs="Arial"/>
                <w:sz w:val="20"/>
              </w:rPr>
            </w:pPr>
            <w:r>
              <w:rPr>
                <w:rFonts w:ascii="Verdana" w:hAnsi="Verdana" w:cs="Arial"/>
                <w:sz w:val="20"/>
              </w:rPr>
              <w:t>2.0</w:t>
            </w:r>
          </w:p>
        </w:tc>
      </w:tr>
      <w:tr w:rsidR="00E01042" w:rsidRPr="00B94D58" w14:paraId="0276185C" w14:textId="77777777" w:rsidTr="00E01042">
        <w:trPr>
          <w:trHeight w:val="534"/>
        </w:trPr>
        <w:tc>
          <w:tcPr>
            <w:tcW w:w="1753" w:type="dxa"/>
          </w:tcPr>
          <w:p w14:paraId="5EB43135" w14:textId="7531440D" w:rsidR="00E01042" w:rsidRDefault="00E01042" w:rsidP="00E01042">
            <w:pPr>
              <w:rPr>
                <w:rFonts w:ascii="Verdana" w:hAnsi="Verdana" w:cs="Arial"/>
                <w:sz w:val="20"/>
              </w:rPr>
            </w:pPr>
            <w:r>
              <w:rPr>
                <w:rFonts w:ascii="Verdana" w:hAnsi="Verdana" w:cs="Arial"/>
                <w:sz w:val="20"/>
              </w:rPr>
              <w:t>9j</w:t>
            </w:r>
          </w:p>
        </w:tc>
        <w:tc>
          <w:tcPr>
            <w:tcW w:w="1265" w:type="dxa"/>
          </w:tcPr>
          <w:p w14:paraId="41D0A55B" w14:textId="6FB7F667" w:rsidR="00E01042" w:rsidRDefault="00E01042" w:rsidP="00E01042">
            <w:pPr>
              <w:rPr>
                <w:rFonts w:ascii="Verdana" w:hAnsi="Verdana" w:cs="Arial"/>
                <w:sz w:val="20"/>
              </w:rPr>
            </w:pPr>
            <w:r>
              <w:rPr>
                <w:rFonts w:ascii="Verdana" w:hAnsi="Verdana" w:cs="Arial"/>
                <w:sz w:val="20"/>
              </w:rPr>
              <w:t>0.4</w:t>
            </w:r>
          </w:p>
        </w:tc>
        <w:tc>
          <w:tcPr>
            <w:tcW w:w="1224" w:type="dxa"/>
          </w:tcPr>
          <w:p w14:paraId="7C646B7F" w14:textId="0C0E9D38" w:rsidR="00E01042" w:rsidRDefault="00E01042" w:rsidP="00E01042">
            <w:pPr>
              <w:rPr>
                <w:rFonts w:ascii="Verdana" w:hAnsi="Verdana" w:cs="Arial"/>
                <w:sz w:val="20"/>
              </w:rPr>
            </w:pPr>
            <w:r>
              <w:rPr>
                <w:rFonts w:ascii="Verdana" w:hAnsi="Verdana" w:cs="Arial"/>
                <w:sz w:val="20"/>
              </w:rPr>
              <w:t>100</w:t>
            </w:r>
          </w:p>
        </w:tc>
        <w:tc>
          <w:tcPr>
            <w:tcW w:w="1372" w:type="dxa"/>
          </w:tcPr>
          <w:p w14:paraId="337CE65E" w14:textId="2934147A" w:rsidR="00E01042" w:rsidRDefault="00E01042" w:rsidP="00E01042">
            <w:pPr>
              <w:rPr>
                <w:rFonts w:ascii="Verdana" w:hAnsi="Verdana" w:cs="Arial"/>
                <w:sz w:val="20"/>
              </w:rPr>
            </w:pPr>
            <w:r>
              <w:rPr>
                <w:rFonts w:ascii="Verdana" w:hAnsi="Verdana" w:cs="Arial"/>
                <w:sz w:val="20"/>
              </w:rPr>
              <w:t>DF</w:t>
            </w:r>
          </w:p>
        </w:tc>
        <w:tc>
          <w:tcPr>
            <w:tcW w:w="1125" w:type="dxa"/>
          </w:tcPr>
          <w:p w14:paraId="599E681B" w14:textId="3BF9016D" w:rsidR="00E01042" w:rsidRDefault="00E01042" w:rsidP="00E01042">
            <w:pPr>
              <w:rPr>
                <w:rFonts w:ascii="Verdana" w:hAnsi="Verdana" w:cs="Arial"/>
                <w:sz w:val="20"/>
              </w:rPr>
            </w:pPr>
            <w:r>
              <w:rPr>
                <w:rFonts w:ascii="Verdana" w:hAnsi="Verdana" w:cs="Arial"/>
                <w:sz w:val="20"/>
              </w:rPr>
              <w:t>75</w:t>
            </w:r>
          </w:p>
        </w:tc>
        <w:tc>
          <w:tcPr>
            <w:tcW w:w="1133" w:type="dxa"/>
          </w:tcPr>
          <w:p w14:paraId="2D0CCA59" w14:textId="79424C5E"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5EBB7971" w14:textId="7486F07F" w:rsidR="00E01042" w:rsidRPr="00767D2C" w:rsidRDefault="00E01042" w:rsidP="00E01042">
            <w:pPr>
              <w:jc w:val="center"/>
              <w:rPr>
                <w:rFonts w:ascii="Verdana" w:hAnsi="Verdana" w:cs="Arial"/>
                <w:sz w:val="20"/>
              </w:rPr>
            </w:pPr>
            <w:r>
              <w:rPr>
                <w:rFonts w:ascii="Verdana" w:hAnsi="Verdana" w:cs="Arial"/>
                <w:sz w:val="20"/>
              </w:rPr>
              <w:t>40</w:t>
            </w:r>
          </w:p>
        </w:tc>
        <w:tc>
          <w:tcPr>
            <w:tcW w:w="1284" w:type="dxa"/>
          </w:tcPr>
          <w:p w14:paraId="592EDE55" w14:textId="46449703" w:rsidR="00E01042" w:rsidRPr="00767D2C" w:rsidRDefault="00E01042" w:rsidP="00E01042">
            <w:pPr>
              <w:jc w:val="center"/>
              <w:rPr>
                <w:rFonts w:ascii="Verdana" w:hAnsi="Verdana" w:cs="Arial"/>
                <w:sz w:val="20"/>
              </w:rPr>
            </w:pPr>
            <w:r>
              <w:rPr>
                <w:rFonts w:ascii="Verdana" w:hAnsi="Verdana" w:cs="Arial"/>
                <w:sz w:val="20"/>
              </w:rPr>
              <w:t>0.</w:t>
            </w:r>
            <w:r w:rsidR="0039734E">
              <w:rPr>
                <w:rFonts w:ascii="Verdana" w:hAnsi="Verdana" w:cs="Arial"/>
                <w:sz w:val="20"/>
              </w:rPr>
              <w:t>2</w:t>
            </w:r>
          </w:p>
        </w:tc>
        <w:tc>
          <w:tcPr>
            <w:tcW w:w="1691" w:type="dxa"/>
          </w:tcPr>
          <w:p w14:paraId="76144D80" w14:textId="77777777" w:rsidR="00E01042" w:rsidRPr="0039734E" w:rsidRDefault="00E01042" w:rsidP="00E01042">
            <w:pPr>
              <w:jc w:val="center"/>
              <w:rPr>
                <w:rFonts w:ascii="Verdana" w:hAnsi="Verdana" w:cs="Arial"/>
                <w:sz w:val="20"/>
              </w:rPr>
            </w:pPr>
          </w:p>
        </w:tc>
        <w:tc>
          <w:tcPr>
            <w:tcW w:w="1548" w:type="dxa"/>
          </w:tcPr>
          <w:p w14:paraId="03EE138D" w14:textId="77777777" w:rsidR="00E01042" w:rsidRPr="0039734E" w:rsidRDefault="00E01042" w:rsidP="00E01042">
            <w:pPr>
              <w:jc w:val="center"/>
              <w:rPr>
                <w:rFonts w:ascii="Verdana" w:hAnsi="Verdana" w:cs="Arial"/>
                <w:sz w:val="20"/>
              </w:rPr>
            </w:pPr>
          </w:p>
        </w:tc>
        <w:tc>
          <w:tcPr>
            <w:tcW w:w="1463" w:type="dxa"/>
          </w:tcPr>
          <w:p w14:paraId="5F70B900" w14:textId="2975EE38" w:rsidR="00E01042" w:rsidRPr="0039734E" w:rsidRDefault="0039734E" w:rsidP="00E01042">
            <w:pPr>
              <w:jc w:val="center"/>
              <w:rPr>
                <w:rFonts w:ascii="Verdana" w:hAnsi="Verdana" w:cs="Arial"/>
                <w:sz w:val="20"/>
              </w:rPr>
            </w:pPr>
            <w:r>
              <w:rPr>
                <w:rFonts w:ascii="Verdana" w:hAnsi="Verdana" w:cs="Arial"/>
                <w:sz w:val="20"/>
              </w:rPr>
              <w:t>8.0</w:t>
            </w:r>
          </w:p>
        </w:tc>
      </w:tr>
      <w:tr w:rsidR="00E01042" w:rsidRPr="00B94D58" w14:paraId="3250D61F" w14:textId="77777777" w:rsidTr="00E01042">
        <w:trPr>
          <w:trHeight w:val="534"/>
        </w:trPr>
        <w:tc>
          <w:tcPr>
            <w:tcW w:w="1753" w:type="dxa"/>
          </w:tcPr>
          <w:p w14:paraId="4326AEE4" w14:textId="78C15D06" w:rsidR="00E01042" w:rsidRDefault="00E01042" w:rsidP="00E01042">
            <w:pPr>
              <w:rPr>
                <w:rFonts w:ascii="Verdana" w:hAnsi="Verdana" w:cs="Arial"/>
                <w:sz w:val="20"/>
              </w:rPr>
            </w:pPr>
            <w:r>
              <w:rPr>
                <w:rFonts w:ascii="Verdana" w:hAnsi="Verdana" w:cs="Arial"/>
                <w:sz w:val="20"/>
              </w:rPr>
              <w:t>9i</w:t>
            </w:r>
          </w:p>
        </w:tc>
        <w:tc>
          <w:tcPr>
            <w:tcW w:w="1265" w:type="dxa"/>
          </w:tcPr>
          <w:p w14:paraId="3E104B27" w14:textId="43643C7A" w:rsidR="00E01042" w:rsidRDefault="00E01042" w:rsidP="00E01042">
            <w:pPr>
              <w:rPr>
                <w:rFonts w:ascii="Verdana" w:hAnsi="Verdana" w:cs="Arial"/>
                <w:sz w:val="20"/>
              </w:rPr>
            </w:pPr>
            <w:r>
              <w:rPr>
                <w:rFonts w:ascii="Verdana" w:hAnsi="Verdana" w:cs="Arial"/>
                <w:sz w:val="20"/>
              </w:rPr>
              <w:t>0.4</w:t>
            </w:r>
          </w:p>
        </w:tc>
        <w:tc>
          <w:tcPr>
            <w:tcW w:w="1224" w:type="dxa"/>
          </w:tcPr>
          <w:p w14:paraId="121FE758" w14:textId="42BB0913" w:rsidR="00E01042" w:rsidRDefault="00E01042" w:rsidP="00E01042">
            <w:pPr>
              <w:rPr>
                <w:rFonts w:ascii="Verdana" w:hAnsi="Verdana" w:cs="Arial"/>
                <w:sz w:val="20"/>
              </w:rPr>
            </w:pPr>
            <w:r>
              <w:rPr>
                <w:rFonts w:ascii="Verdana" w:hAnsi="Verdana" w:cs="Arial"/>
                <w:sz w:val="20"/>
              </w:rPr>
              <w:t>30</w:t>
            </w:r>
          </w:p>
        </w:tc>
        <w:tc>
          <w:tcPr>
            <w:tcW w:w="1372" w:type="dxa"/>
          </w:tcPr>
          <w:p w14:paraId="6CFADC14" w14:textId="764C3FBE" w:rsidR="00E01042" w:rsidRDefault="00E01042" w:rsidP="00E01042">
            <w:pPr>
              <w:rPr>
                <w:rFonts w:ascii="Verdana" w:hAnsi="Verdana" w:cs="Arial"/>
                <w:sz w:val="20"/>
              </w:rPr>
            </w:pPr>
            <w:r>
              <w:rPr>
                <w:rFonts w:ascii="Verdana" w:hAnsi="Verdana" w:cs="Arial"/>
                <w:sz w:val="20"/>
              </w:rPr>
              <w:t>BE</w:t>
            </w:r>
          </w:p>
        </w:tc>
        <w:tc>
          <w:tcPr>
            <w:tcW w:w="1125" w:type="dxa"/>
          </w:tcPr>
          <w:p w14:paraId="6ED9E58C" w14:textId="007C95AA" w:rsidR="00E01042" w:rsidRDefault="00E01042" w:rsidP="00E01042">
            <w:pPr>
              <w:rPr>
                <w:rFonts w:ascii="Verdana" w:hAnsi="Verdana" w:cs="Arial"/>
                <w:sz w:val="20"/>
              </w:rPr>
            </w:pPr>
            <w:r>
              <w:rPr>
                <w:rFonts w:ascii="Verdana" w:hAnsi="Verdana" w:cs="Arial"/>
                <w:sz w:val="20"/>
              </w:rPr>
              <w:t>101</w:t>
            </w:r>
          </w:p>
        </w:tc>
        <w:tc>
          <w:tcPr>
            <w:tcW w:w="1133" w:type="dxa"/>
          </w:tcPr>
          <w:p w14:paraId="3848167C" w14:textId="7F78AE60"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409358CE" w14:textId="604C3E9A" w:rsidR="00E01042" w:rsidRPr="00767D2C" w:rsidRDefault="00E01042" w:rsidP="00E01042">
            <w:pPr>
              <w:jc w:val="center"/>
              <w:rPr>
                <w:rFonts w:ascii="Verdana" w:hAnsi="Verdana" w:cs="Arial"/>
                <w:sz w:val="20"/>
              </w:rPr>
            </w:pPr>
            <w:r>
              <w:rPr>
                <w:rFonts w:ascii="Verdana" w:hAnsi="Verdana" w:cs="Arial"/>
                <w:sz w:val="20"/>
              </w:rPr>
              <w:t>40</w:t>
            </w:r>
          </w:p>
        </w:tc>
        <w:tc>
          <w:tcPr>
            <w:tcW w:w="1284" w:type="dxa"/>
          </w:tcPr>
          <w:p w14:paraId="6FC2B4CB" w14:textId="627FD1AA" w:rsidR="00E01042" w:rsidRPr="00767D2C" w:rsidRDefault="00E01042" w:rsidP="00E01042">
            <w:pPr>
              <w:jc w:val="center"/>
              <w:rPr>
                <w:rFonts w:ascii="Verdana" w:hAnsi="Verdana" w:cs="Arial"/>
                <w:sz w:val="20"/>
              </w:rPr>
            </w:pPr>
            <w:r>
              <w:rPr>
                <w:rFonts w:ascii="Verdana" w:hAnsi="Verdana" w:cs="Arial"/>
                <w:sz w:val="20"/>
              </w:rPr>
              <w:t>0.</w:t>
            </w:r>
            <w:r w:rsidR="0039734E">
              <w:rPr>
                <w:rFonts w:ascii="Verdana" w:hAnsi="Verdana" w:cs="Arial"/>
                <w:sz w:val="20"/>
              </w:rPr>
              <w:t>3</w:t>
            </w:r>
          </w:p>
        </w:tc>
        <w:tc>
          <w:tcPr>
            <w:tcW w:w="1691" w:type="dxa"/>
          </w:tcPr>
          <w:p w14:paraId="1B9EC769" w14:textId="77777777" w:rsidR="00E01042" w:rsidRPr="0039734E" w:rsidRDefault="00E01042" w:rsidP="00E01042">
            <w:pPr>
              <w:jc w:val="center"/>
              <w:rPr>
                <w:rFonts w:ascii="Verdana" w:hAnsi="Verdana" w:cs="Arial"/>
                <w:sz w:val="20"/>
              </w:rPr>
            </w:pPr>
          </w:p>
        </w:tc>
        <w:tc>
          <w:tcPr>
            <w:tcW w:w="1548" w:type="dxa"/>
          </w:tcPr>
          <w:p w14:paraId="3554BDC5" w14:textId="77777777" w:rsidR="00E01042" w:rsidRPr="0039734E" w:rsidRDefault="00E01042" w:rsidP="00E01042">
            <w:pPr>
              <w:jc w:val="center"/>
              <w:rPr>
                <w:rFonts w:ascii="Verdana" w:hAnsi="Verdana" w:cs="Arial"/>
                <w:sz w:val="20"/>
              </w:rPr>
            </w:pPr>
          </w:p>
        </w:tc>
        <w:tc>
          <w:tcPr>
            <w:tcW w:w="1463" w:type="dxa"/>
          </w:tcPr>
          <w:p w14:paraId="0F00F201" w14:textId="29369C22" w:rsidR="00E01042" w:rsidRPr="0039734E" w:rsidRDefault="0039734E" w:rsidP="00E01042">
            <w:pPr>
              <w:jc w:val="center"/>
              <w:rPr>
                <w:rFonts w:ascii="Verdana" w:hAnsi="Verdana" w:cs="Arial"/>
                <w:sz w:val="20"/>
              </w:rPr>
            </w:pPr>
            <w:r>
              <w:rPr>
                <w:rFonts w:ascii="Verdana" w:hAnsi="Verdana" w:cs="Arial"/>
                <w:sz w:val="20"/>
              </w:rPr>
              <w:t>12.0</w:t>
            </w:r>
          </w:p>
        </w:tc>
      </w:tr>
      <w:tr w:rsidR="00E01042" w:rsidRPr="00B94D58" w14:paraId="13F66F49" w14:textId="77777777" w:rsidTr="00E01042">
        <w:trPr>
          <w:trHeight w:val="534"/>
        </w:trPr>
        <w:tc>
          <w:tcPr>
            <w:tcW w:w="1753" w:type="dxa"/>
          </w:tcPr>
          <w:p w14:paraId="5C78313F" w14:textId="4686477D" w:rsidR="00E01042" w:rsidRPr="00767D2C" w:rsidRDefault="00E01042" w:rsidP="00E01042">
            <w:pPr>
              <w:rPr>
                <w:rFonts w:ascii="Verdana" w:hAnsi="Verdana" w:cs="Arial"/>
                <w:sz w:val="20"/>
              </w:rPr>
            </w:pPr>
            <w:r>
              <w:rPr>
                <w:rFonts w:ascii="Verdana" w:hAnsi="Verdana" w:cs="Arial"/>
                <w:sz w:val="20"/>
              </w:rPr>
              <w:t>9n</w:t>
            </w:r>
          </w:p>
        </w:tc>
        <w:tc>
          <w:tcPr>
            <w:tcW w:w="1265" w:type="dxa"/>
          </w:tcPr>
          <w:p w14:paraId="0A062032" w14:textId="48433CBC" w:rsidR="00E01042" w:rsidRPr="00767D2C" w:rsidRDefault="00E01042" w:rsidP="00E01042">
            <w:pPr>
              <w:rPr>
                <w:rFonts w:ascii="Verdana" w:hAnsi="Verdana" w:cs="Arial"/>
                <w:sz w:val="20"/>
              </w:rPr>
            </w:pPr>
            <w:r>
              <w:rPr>
                <w:rFonts w:ascii="Verdana" w:hAnsi="Verdana" w:cs="Arial"/>
                <w:sz w:val="20"/>
              </w:rPr>
              <w:t>1.9</w:t>
            </w:r>
          </w:p>
        </w:tc>
        <w:tc>
          <w:tcPr>
            <w:tcW w:w="1224" w:type="dxa"/>
          </w:tcPr>
          <w:p w14:paraId="280DDDA1" w14:textId="683ECF06" w:rsidR="00E01042" w:rsidRPr="00767D2C" w:rsidRDefault="00E01042" w:rsidP="00E01042">
            <w:pPr>
              <w:rPr>
                <w:rFonts w:ascii="Verdana" w:hAnsi="Verdana" w:cs="Arial"/>
                <w:sz w:val="20"/>
              </w:rPr>
            </w:pPr>
            <w:r>
              <w:rPr>
                <w:rFonts w:ascii="Verdana" w:hAnsi="Verdana" w:cs="Arial"/>
                <w:sz w:val="20"/>
              </w:rPr>
              <w:t>50</w:t>
            </w:r>
          </w:p>
        </w:tc>
        <w:tc>
          <w:tcPr>
            <w:tcW w:w="1372" w:type="dxa"/>
          </w:tcPr>
          <w:p w14:paraId="36FC3D8F" w14:textId="1BB8D50B" w:rsidR="00E01042" w:rsidRPr="00767D2C" w:rsidRDefault="00E01042" w:rsidP="00E01042">
            <w:pPr>
              <w:rPr>
                <w:rFonts w:ascii="Verdana" w:hAnsi="Verdana" w:cs="Arial"/>
                <w:sz w:val="20"/>
              </w:rPr>
            </w:pPr>
            <w:r>
              <w:rPr>
                <w:rFonts w:ascii="Verdana" w:hAnsi="Verdana" w:cs="Arial"/>
                <w:sz w:val="20"/>
              </w:rPr>
              <w:t>SP</w:t>
            </w:r>
          </w:p>
        </w:tc>
        <w:tc>
          <w:tcPr>
            <w:tcW w:w="1125" w:type="dxa"/>
          </w:tcPr>
          <w:p w14:paraId="05D26926" w14:textId="3DA974A7" w:rsidR="00E01042" w:rsidRPr="00767D2C" w:rsidRDefault="00E01042" w:rsidP="00E01042">
            <w:pPr>
              <w:rPr>
                <w:rFonts w:ascii="Verdana" w:hAnsi="Verdana" w:cs="Arial"/>
                <w:sz w:val="20"/>
              </w:rPr>
            </w:pPr>
            <w:r>
              <w:rPr>
                <w:rFonts w:ascii="Verdana" w:hAnsi="Verdana" w:cs="Arial"/>
                <w:sz w:val="20"/>
              </w:rPr>
              <w:t>65</w:t>
            </w:r>
          </w:p>
        </w:tc>
        <w:tc>
          <w:tcPr>
            <w:tcW w:w="1133" w:type="dxa"/>
          </w:tcPr>
          <w:p w14:paraId="7418943E" w14:textId="53C69F5F"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6DFC0CA0" w14:textId="622EE400" w:rsidR="00E01042" w:rsidRPr="00767D2C" w:rsidRDefault="00E01042" w:rsidP="00E01042">
            <w:pPr>
              <w:jc w:val="center"/>
              <w:rPr>
                <w:rFonts w:ascii="Verdana" w:hAnsi="Verdana" w:cs="Arial"/>
                <w:sz w:val="20"/>
              </w:rPr>
            </w:pPr>
            <w:r>
              <w:rPr>
                <w:rFonts w:ascii="Verdana" w:hAnsi="Verdana" w:cs="Arial"/>
                <w:sz w:val="20"/>
              </w:rPr>
              <w:t>150</w:t>
            </w:r>
          </w:p>
        </w:tc>
        <w:tc>
          <w:tcPr>
            <w:tcW w:w="1284" w:type="dxa"/>
          </w:tcPr>
          <w:p w14:paraId="797D4AEF" w14:textId="4BEFF4E8" w:rsidR="00E01042" w:rsidRPr="00767D2C" w:rsidRDefault="00E01042" w:rsidP="00E01042">
            <w:pPr>
              <w:jc w:val="center"/>
              <w:rPr>
                <w:rFonts w:ascii="Verdana" w:hAnsi="Verdana" w:cs="Arial"/>
                <w:sz w:val="20"/>
              </w:rPr>
            </w:pPr>
            <w:r>
              <w:rPr>
                <w:rFonts w:ascii="Verdana" w:hAnsi="Verdana" w:cs="Arial"/>
                <w:sz w:val="20"/>
              </w:rPr>
              <w:t>0.</w:t>
            </w:r>
            <w:r w:rsidR="0039734E">
              <w:rPr>
                <w:rFonts w:ascii="Verdana" w:hAnsi="Verdana" w:cs="Arial"/>
                <w:sz w:val="20"/>
              </w:rPr>
              <w:t>2</w:t>
            </w:r>
          </w:p>
        </w:tc>
        <w:tc>
          <w:tcPr>
            <w:tcW w:w="1691" w:type="dxa"/>
          </w:tcPr>
          <w:p w14:paraId="56B0B9EB" w14:textId="77777777" w:rsidR="00E01042" w:rsidRPr="0039734E" w:rsidRDefault="00E01042" w:rsidP="00E01042">
            <w:pPr>
              <w:jc w:val="center"/>
              <w:rPr>
                <w:rFonts w:ascii="Verdana" w:hAnsi="Verdana" w:cs="Arial"/>
                <w:sz w:val="20"/>
              </w:rPr>
            </w:pPr>
          </w:p>
        </w:tc>
        <w:tc>
          <w:tcPr>
            <w:tcW w:w="1548" w:type="dxa"/>
          </w:tcPr>
          <w:p w14:paraId="54D95964" w14:textId="77777777" w:rsidR="00E01042" w:rsidRPr="0039734E" w:rsidRDefault="00E01042" w:rsidP="00E01042">
            <w:pPr>
              <w:jc w:val="center"/>
              <w:rPr>
                <w:rFonts w:ascii="Verdana" w:hAnsi="Verdana" w:cs="Arial"/>
                <w:sz w:val="20"/>
              </w:rPr>
            </w:pPr>
          </w:p>
        </w:tc>
        <w:tc>
          <w:tcPr>
            <w:tcW w:w="1463" w:type="dxa"/>
          </w:tcPr>
          <w:p w14:paraId="3147362F" w14:textId="04C6E508" w:rsidR="00E01042" w:rsidRPr="0039734E" w:rsidRDefault="0039734E" w:rsidP="00E01042">
            <w:pPr>
              <w:jc w:val="center"/>
              <w:rPr>
                <w:rFonts w:ascii="Verdana" w:hAnsi="Verdana" w:cs="Arial"/>
                <w:sz w:val="20"/>
              </w:rPr>
            </w:pPr>
            <w:r>
              <w:rPr>
                <w:rFonts w:ascii="Verdana" w:hAnsi="Verdana" w:cs="Arial"/>
                <w:sz w:val="20"/>
              </w:rPr>
              <w:t>30.0</w:t>
            </w:r>
          </w:p>
        </w:tc>
      </w:tr>
      <w:tr w:rsidR="00E01042" w:rsidRPr="00B94D58" w14:paraId="4F2D3C49" w14:textId="77777777" w:rsidTr="00E01042">
        <w:trPr>
          <w:trHeight w:val="534"/>
        </w:trPr>
        <w:tc>
          <w:tcPr>
            <w:tcW w:w="1753" w:type="dxa"/>
          </w:tcPr>
          <w:p w14:paraId="6DF81563" w14:textId="59AD4385" w:rsidR="00E01042" w:rsidRDefault="00E01042" w:rsidP="00E01042">
            <w:pPr>
              <w:rPr>
                <w:rFonts w:ascii="Verdana" w:hAnsi="Verdana" w:cs="Arial"/>
                <w:sz w:val="20"/>
              </w:rPr>
            </w:pPr>
            <w:r>
              <w:rPr>
                <w:rFonts w:ascii="Verdana" w:hAnsi="Verdana" w:cs="Arial"/>
                <w:sz w:val="20"/>
              </w:rPr>
              <w:t>9n</w:t>
            </w:r>
          </w:p>
        </w:tc>
        <w:tc>
          <w:tcPr>
            <w:tcW w:w="1265" w:type="dxa"/>
          </w:tcPr>
          <w:p w14:paraId="61596F13" w14:textId="63F1F38D" w:rsidR="00E01042" w:rsidRDefault="00E01042" w:rsidP="00E01042">
            <w:pPr>
              <w:rPr>
                <w:rFonts w:ascii="Verdana" w:hAnsi="Verdana" w:cs="Arial"/>
                <w:sz w:val="20"/>
              </w:rPr>
            </w:pPr>
            <w:r>
              <w:rPr>
                <w:rFonts w:ascii="Verdana" w:hAnsi="Verdana" w:cs="Arial"/>
                <w:sz w:val="20"/>
              </w:rPr>
              <w:t>1.9</w:t>
            </w:r>
          </w:p>
        </w:tc>
        <w:tc>
          <w:tcPr>
            <w:tcW w:w="1224" w:type="dxa"/>
          </w:tcPr>
          <w:p w14:paraId="3F070C56" w14:textId="2821F9C4" w:rsidR="00E01042" w:rsidRPr="00767D2C" w:rsidRDefault="00E01042" w:rsidP="00E01042">
            <w:pPr>
              <w:rPr>
                <w:rFonts w:ascii="Verdana" w:hAnsi="Verdana" w:cs="Arial"/>
                <w:sz w:val="20"/>
              </w:rPr>
            </w:pPr>
            <w:r>
              <w:rPr>
                <w:rFonts w:ascii="Verdana" w:hAnsi="Verdana" w:cs="Arial"/>
                <w:sz w:val="20"/>
              </w:rPr>
              <w:t>50</w:t>
            </w:r>
          </w:p>
        </w:tc>
        <w:tc>
          <w:tcPr>
            <w:tcW w:w="1372" w:type="dxa"/>
          </w:tcPr>
          <w:p w14:paraId="0C711051" w14:textId="358F5E42" w:rsidR="00E01042" w:rsidRPr="00767D2C" w:rsidRDefault="00E01042" w:rsidP="00E01042">
            <w:pPr>
              <w:rPr>
                <w:rFonts w:ascii="Verdana" w:hAnsi="Verdana" w:cs="Arial"/>
                <w:sz w:val="20"/>
              </w:rPr>
            </w:pPr>
            <w:r>
              <w:rPr>
                <w:rFonts w:ascii="Verdana" w:hAnsi="Verdana" w:cs="Arial"/>
                <w:sz w:val="20"/>
              </w:rPr>
              <w:t>EL</w:t>
            </w:r>
          </w:p>
        </w:tc>
        <w:tc>
          <w:tcPr>
            <w:tcW w:w="1125" w:type="dxa"/>
          </w:tcPr>
          <w:p w14:paraId="688BBB6E" w14:textId="5ECFEE49" w:rsidR="00E01042" w:rsidRPr="00767D2C" w:rsidRDefault="00E01042" w:rsidP="00E01042">
            <w:pPr>
              <w:rPr>
                <w:rFonts w:ascii="Verdana" w:hAnsi="Verdana" w:cs="Arial"/>
                <w:sz w:val="20"/>
              </w:rPr>
            </w:pPr>
            <w:r>
              <w:rPr>
                <w:rFonts w:ascii="Verdana" w:hAnsi="Verdana" w:cs="Arial"/>
                <w:sz w:val="20"/>
              </w:rPr>
              <w:t>65</w:t>
            </w:r>
          </w:p>
        </w:tc>
        <w:tc>
          <w:tcPr>
            <w:tcW w:w="1133" w:type="dxa"/>
          </w:tcPr>
          <w:p w14:paraId="53A25A27" w14:textId="05DCDB27"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1669794A" w14:textId="212A091A" w:rsidR="00E01042" w:rsidRPr="00767D2C" w:rsidRDefault="00E01042" w:rsidP="00E01042">
            <w:pPr>
              <w:jc w:val="center"/>
              <w:rPr>
                <w:rFonts w:ascii="Verdana" w:hAnsi="Verdana" w:cs="Arial"/>
                <w:sz w:val="20"/>
              </w:rPr>
            </w:pPr>
            <w:r>
              <w:rPr>
                <w:rFonts w:ascii="Verdana" w:hAnsi="Verdana" w:cs="Arial"/>
                <w:sz w:val="20"/>
              </w:rPr>
              <w:t>150</w:t>
            </w:r>
          </w:p>
        </w:tc>
        <w:tc>
          <w:tcPr>
            <w:tcW w:w="1284" w:type="dxa"/>
          </w:tcPr>
          <w:p w14:paraId="675ECDAB" w14:textId="61A116CF" w:rsidR="00E01042" w:rsidRPr="00767D2C" w:rsidRDefault="00E01042" w:rsidP="00E01042">
            <w:pPr>
              <w:jc w:val="center"/>
              <w:rPr>
                <w:rFonts w:ascii="Verdana" w:hAnsi="Verdana" w:cs="Arial"/>
                <w:sz w:val="20"/>
              </w:rPr>
            </w:pPr>
            <w:r>
              <w:rPr>
                <w:rFonts w:ascii="Verdana" w:hAnsi="Verdana" w:cs="Arial"/>
                <w:sz w:val="20"/>
              </w:rPr>
              <w:t>0.</w:t>
            </w:r>
            <w:r w:rsidR="0039734E">
              <w:rPr>
                <w:rFonts w:ascii="Verdana" w:hAnsi="Verdana" w:cs="Arial"/>
                <w:sz w:val="20"/>
              </w:rPr>
              <w:t>2</w:t>
            </w:r>
          </w:p>
        </w:tc>
        <w:tc>
          <w:tcPr>
            <w:tcW w:w="1691" w:type="dxa"/>
          </w:tcPr>
          <w:p w14:paraId="3B050565" w14:textId="77777777" w:rsidR="00E01042" w:rsidRPr="0039734E" w:rsidRDefault="00E01042" w:rsidP="00E01042">
            <w:pPr>
              <w:jc w:val="center"/>
              <w:rPr>
                <w:rFonts w:ascii="Verdana" w:hAnsi="Verdana" w:cs="Arial"/>
                <w:sz w:val="20"/>
              </w:rPr>
            </w:pPr>
          </w:p>
        </w:tc>
        <w:tc>
          <w:tcPr>
            <w:tcW w:w="1548" w:type="dxa"/>
          </w:tcPr>
          <w:p w14:paraId="4AACB939" w14:textId="77777777" w:rsidR="00E01042" w:rsidRPr="0039734E" w:rsidRDefault="00E01042" w:rsidP="00E01042">
            <w:pPr>
              <w:jc w:val="center"/>
              <w:rPr>
                <w:rFonts w:ascii="Verdana" w:hAnsi="Verdana" w:cs="Arial"/>
                <w:sz w:val="20"/>
              </w:rPr>
            </w:pPr>
          </w:p>
        </w:tc>
        <w:tc>
          <w:tcPr>
            <w:tcW w:w="1463" w:type="dxa"/>
          </w:tcPr>
          <w:p w14:paraId="5F4AAF20" w14:textId="6073F2CD" w:rsidR="00E01042" w:rsidRPr="0039734E" w:rsidRDefault="0039734E" w:rsidP="00E01042">
            <w:pPr>
              <w:jc w:val="center"/>
              <w:rPr>
                <w:rFonts w:ascii="Verdana" w:hAnsi="Verdana" w:cs="Arial"/>
                <w:sz w:val="20"/>
              </w:rPr>
            </w:pPr>
            <w:r>
              <w:rPr>
                <w:rFonts w:ascii="Verdana" w:hAnsi="Verdana" w:cs="Arial"/>
                <w:sz w:val="20"/>
              </w:rPr>
              <w:t>30.0</w:t>
            </w:r>
          </w:p>
        </w:tc>
      </w:tr>
      <w:tr w:rsidR="00E01042" w:rsidRPr="00B94D58" w14:paraId="561483EB" w14:textId="77777777" w:rsidTr="00E01042">
        <w:trPr>
          <w:trHeight w:val="534"/>
        </w:trPr>
        <w:tc>
          <w:tcPr>
            <w:tcW w:w="1753" w:type="dxa"/>
          </w:tcPr>
          <w:p w14:paraId="3B5F2F4B" w14:textId="43AD50F3" w:rsidR="00E01042" w:rsidRDefault="00E01042" w:rsidP="00E01042">
            <w:pPr>
              <w:rPr>
                <w:rFonts w:ascii="Verdana" w:hAnsi="Verdana" w:cs="Arial"/>
                <w:sz w:val="20"/>
              </w:rPr>
            </w:pPr>
            <w:r>
              <w:rPr>
                <w:rFonts w:ascii="Verdana" w:hAnsi="Verdana" w:cs="Arial"/>
                <w:sz w:val="20"/>
              </w:rPr>
              <w:t>9r</w:t>
            </w:r>
          </w:p>
        </w:tc>
        <w:tc>
          <w:tcPr>
            <w:tcW w:w="1265" w:type="dxa"/>
          </w:tcPr>
          <w:p w14:paraId="4DA61C39" w14:textId="33F072E4" w:rsidR="00E01042" w:rsidRDefault="00E01042" w:rsidP="00E01042">
            <w:pPr>
              <w:rPr>
                <w:rFonts w:ascii="Verdana" w:hAnsi="Verdana" w:cs="Arial"/>
                <w:sz w:val="20"/>
              </w:rPr>
            </w:pPr>
            <w:r>
              <w:rPr>
                <w:rFonts w:ascii="Verdana" w:hAnsi="Verdana" w:cs="Arial"/>
                <w:sz w:val="20"/>
              </w:rPr>
              <w:t>0.7</w:t>
            </w:r>
          </w:p>
        </w:tc>
        <w:tc>
          <w:tcPr>
            <w:tcW w:w="1224" w:type="dxa"/>
          </w:tcPr>
          <w:p w14:paraId="78959796" w14:textId="4F7E8B07" w:rsidR="00E01042" w:rsidRPr="00767D2C" w:rsidRDefault="00E01042" w:rsidP="00E01042">
            <w:pPr>
              <w:rPr>
                <w:rFonts w:ascii="Verdana" w:hAnsi="Verdana" w:cs="Arial"/>
                <w:sz w:val="20"/>
              </w:rPr>
            </w:pPr>
            <w:r>
              <w:rPr>
                <w:rFonts w:ascii="Verdana" w:hAnsi="Verdana" w:cs="Arial"/>
                <w:sz w:val="20"/>
              </w:rPr>
              <w:t>50</w:t>
            </w:r>
          </w:p>
        </w:tc>
        <w:tc>
          <w:tcPr>
            <w:tcW w:w="1372" w:type="dxa"/>
          </w:tcPr>
          <w:p w14:paraId="1DE55061" w14:textId="096627E0" w:rsidR="00E01042" w:rsidRPr="00767D2C" w:rsidRDefault="00E01042" w:rsidP="00E01042">
            <w:pPr>
              <w:rPr>
                <w:rFonts w:ascii="Verdana" w:hAnsi="Verdana" w:cs="Arial"/>
                <w:sz w:val="20"/>
              </w:rPr>
            </w:pPr>
            <w:r>
              <w:rPr>
                <w:rFonts w:ascii="Verdana" w:hAnsi="Verdana" w:cs="Arial"/>
                <w:sz w:val="20"/>
              </w:rPr>
              <w:t>SP</w:t>
            </w:r>
          </w:p>
        </w:tc>
        <w:tc>
          <w:tcPr>
            <w:tcW w:w="1125" w:type="dxa"/>
          </w:tcPr>
          <w:p w14:paraId="01494886" w14:textId="279C235B" w:rsidR="00E01042" w:rsidRPr="00767D2C" w:rsidRDefault="00E01042" w:rsidP="00E01042">
            <w:pPr>
              <w:rPr>
                <w:rFonts w:ascii="Verdana" w:hAnsi="Verdana" w:cs="Arial"/>
                <w:sz w:val="20"/>
              </w:rPr>
            </w:pPr>
            <w:r>
              <w:rPr>
                <w:rFonts w:ascii="Verdana" w:hAnsi="Verdana" w:cs="Arial"/>
                <w:sz w:val="20"/>
              </w:rPr>
              <w:t>31</w:t>
            </w:r>
          </w:p>
        </w:tc>
        <w:tc>
          <w:tcPr>
            <w:tcW w:w="1133" w:type="dxa"/>
          </w:tcPr>
          <w:p w14:paraId="736FE164" w14:textId="04D02044" w:rsidR="00E01042" w:rsidRPr="00767D2C" w:rsidRDefault="00E01042" w:rsidP="00E01042">
            <w:pPr>
              <w:rPr>
                <w:rFonts w:ascii="Verdana" w:hAnsi="Verdana" w:cs="Arial"/>
                <w:sz w:val="20"/>
              </w:rPr>
            </w:pPr>
            <w:r>
              <w:rPr>
                <w:rFonts w:ascii="Verdana" w:hAnsi="Verdana" w:cs="Arial"/>
                <w:sz w:val="20"/>
              </w:rPr>
              <w:t>No</w:t>
            </w:r>
          </w:p>
        </w:tc>
        <w:tc>
          <w:tcPr>
            <w:tcW w:w="1217" w:type="dxa"/>
          </w:tcPr>
          <w:p w14:paraId="2626B9AF" w14:textId="255B9448" w:rsidR="00E01042" w:rsidRPr="00767D2C" w:rsidRDefault="00E01042" w:rsidP="00E01042">
            <w:pPr>
              <w:jc w:val="center"/>
              <w:rPr>
                <w:rFonts w:ascii="Verdana" w:hAnsi="Verdana" w:cs="Arial"/>
                <w:sz w:val="20"/>
              </w:rPr>
            </w:pPr>
            <w:r>
              <w:rPr>
                <w:rFonts w:ascii="Verdana" w:hAnsi="Verdana" w:cs="Arial"/>
                <w:sz w:val="20"/>
              </w:rPr>
              <w:t>120</w:t>
            </w:r>
          </w:p>
        </w:tc>
        <w:tc>
          <w:tcPr>
            <w:tcW w:w="1284" w:type="dxa"/>
          </w:tcPr>
          <w:p w14:paraId="36AE336F" w14:textId="223671E7"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53F80064" w14:textId="77777777" w:rsidR="00E01042" w:rsidRPr="0039734E" w:rsidRDefault="00E01042" w:rsidP="00E01042">
            <w:pPr>
              <w:jc w:val="center"/>
              <w:rPr>
                <w:rFonts w:ascii="Verdana" w:hAnsi="Verdana" w:cs="Arial"/>
                <w:sz w:val="20"/>
              </w:rPr>
            </w:pPr>
          </w:p>
        </w:tc>
        <w:tc>
          <w:tcPr>
            <w:tcW w:w="1548" w:type="dxa"/>
          </w:tcPr>
          <w:p w14:paraId="6C33D8B6" w14:textId="77777777" w:rsidR="00E01042" w:rsidRPr="0039734E" w:rsidRDefault="00E01042" w:rsidP="00E01042">
            <w:pPr>
              <w:jc w:val="center"/>
              <w:rPr>
                <w:rFonts w:ascii="Verdana" w:hAnsi="Verdana" w:cs="Arial"/>
                <w:sz w:val="20"/>
              </w:rPr>
            </w:pPr>
          </w:p>
        </w:tc>
        <w:tc>
          <w:tcPr>
            <w:tcW w:w="1463" w:type="dxa"/>
          </w:tcPr>
          <w:p w14:paraId="1C0DBCE6" w14:textId="44F13F0B" w:rsidR="00E01042" w:rsidRPr="0039734E" w:rsidRDefault="0039734E" w:rsidP="00E01042">
            <w:pPr>
              <w:jc w:val="center"/>
              <w:rPr>
                <w:rFonts w:ascii="Verdana" w:hAnsi="Verdana" w:cs="Arial"/>
                <w:sz w:val="20"/>
              </w:rPr>
            </w:pPr>
            <w:r>
              <w:rPr>
                <w:rFonts w:ascii="Verdana" w:hAnsi="Verdana" w:cs="Arial"/>
                <w:sz w:val="20"/>
              </w:rPr>
              <w:t>12.0</w:t>
            </w:r>
          </w:p>
        </w:tc>
      </w:tr>
      <w:tr w:rsidR="00E01042" w:rsidRPr="00B94D58" w14:paraId="5A03BB10" w14:textId="77777777" w:rsidTr="00E01042">
        <w:trPr>
          <w:trHeight w:val="534"/>
        </w:trPr>
        <w:tc>
          <w:tcPr>
            <w:tcW w:w="1753" w:type="dxa"/>
          </w:tcPr>
          <w:p w14:paraId="159BE504" w14:textId="523A515A" w:rsidR="00E01042" w:rsidRDefault="00E01042" w:rsidP="00E01042">
            <w:pPr>
              <w:rPr>
                <w:rFonts w:ascii="Verdana" w:hAnsi="Verdana" w:cs="Arial"/>
                <w:sz w:val="20"/>
              </w:rPr>
            </w:pPr>
            <w:r>
              <w:rPr>
                <w:rFonts w:ascii="Verdana" w:hAnsi="Verdana" w:cs="Arial"/>
                <w:sz w:val="20"/>
              </w:rPr>
              <w:t>10a</w:t>
            </w:r>
          </w:p>
        </w:tc>
        <w:tc>
          <w:tcPr>
            <w:tcW w:w="1265" w:type="dxa"/>
          </w:tcPr>
          <w:p w14:paraId="18AD8DF7" w14:textId="7340FD1B" w:rsidR="00E01042" w:rsidRDefault="00E01042" w:rsidP="00E01042">
            <w:pPr>
              <w:rPr>
                <w:rFonts w:ascii="Verdana" w:hAnsi="Verdana" w:cs="Arial"/>
                <w:sz w:val="20"/>
              </w:rPr>
            </w:pPr>
            <w:r>
              <w:rPr>
                <w:rFonts w:ascii="Verdana" w:hAnsi="Verdana" w:cs="Arial"/>
                <w:sz w:val="20"/>
              </w:rPr>
              <w:t>0.4</w:t>
            </w:r>
          </w:p>
        </w:tc>
        <w:tc>
          <w:tcPr>
            <w:tcW w:w="1224" w:type="dxa"/>
          </w:tcPr>
          <w:p w14:paraId="552C0975" w14:textId="248F856B" w:rsidR="00E01042" w:rsidRDefault="00E01042" w:rsidP="00E01042">
            <w:pPr>
              <w:rPr>
                <w:rFonts w:ascii="Verdana" w:hAnsi="Verdana" w:cs="Arial"/>
                <w:sz w:val="20"/>
              </w:rPr>
            </w:pPr>
            <w:r>
              <w:rPr>
                <w:rFonts w:ascii="Verdana" w:hAnsi="Verdana" w:cs="Arial"/>
                <w:sz w:val="20"/>
              </w:rPr>
              <w:t>100</w:t>
            </w:r>
          </w:p>
        </w:tc>
        <w:tc>
          <w:tcPr>
            <w:tcW w:w="1372" w:type="dxa"/>
          </w:tcPr>
          <w:p w14:paraId="1573A759" w14:textId="1DE29A8A" w:rsidR="00E01042" w:rsidRDefault="00E01042" w:rsidP="00E01042">
            <w:pPr>
              <w:rPr>
                <w:rFonts w:ascii="Verdana" w:hAnsi="Verdana" w:cs="Arial"/>
                <w:sz w:val="20"/>
              </w:rPr>
            </w:pPr>
            <w:r>
              <w:rPr>
                <w:rFonts w:ascii="Verdana" w:hAnsi="Verdana" w:cs="Arial"/>
                <w:sz w:val="20"/>
              </w:rPr>
              <w:t>EL</w:t>
            </w:r>
          </w:p>
        </w:tc>
        <w:tc>
          <w:tcPr>
            <w:tcW w:w="1125" w:type="dxa"/>
          </w:tcPr>
          <w:p w14:paraId="10E7ACA5" w14:textId="16D3B07B" w:rsidR="00E01042" w:rsidRDefault="00E01042" w:rsidP="00E01042">
            <w:pPr>
              <w:rPr>
                <w:rFonts w:ascii="Verdana" w:hAnsi="Verdana" w:cs="Arial"/>
                <w:sz w:val="20"/>
              </w:rPr>
            </w:pPr>
            <w:r>
              <w:rPr>
                <w:rFonts w:ascii="Verdana" w:hAnsi="Verdana" w:cs="Arial"/>
                <w:sz w:val="20"/>
              </w:rPr>
              <w:t>65</w:t>
            </w:r>
          </w:p>
        </w:tc>
        <w:tc>
          <w:tcPr>
            <w:tcW w:w="1133" w:type="dxa"/>
          </w:tcPr>
          <w:p w14:paraId="22D6E8F8" w14:textId="19D2BDB9" w:rsidR="00E01042" w:rsidRDefault="00E01042" w:rsidP="00E01042">
            <w:pPr>
              <w:rPr>
                <w:rFonts w:ascii="Verdana" w:hAnsi="Verdana" w:cs="Arial"/>
                <w:sz w:val="20"/>
              </w:rPr>
            </w:pPr>
            <w:r>
              <w:rPr>
                <w:rFonts w:ascii="Verdana" w:hAnsi="Verdana" w:cs="Arial"/>
                <w:sz w:val="20"/>
              </w:rPr>
              <w:t>No</w:t>
            </w:r>
          </w:p>
        </w:tc>
        <w:tc>
          <w:tcPr>
            <w:tcW w:w="1217" w:type="dxa"/>
          </w:tcPr>
          <w:p w14:paraId="29B44052" w14:textId="51014080" w:rsidR="00E01042" w:rsidRPr="00767D2C" w:rsidRDefault="00E01042" w:rsidP="00E01042">
            <w:pPr>
              <w:jc w:val="center"/>
              <w:rPr>
                <w:rFonts w:ascii="Verdana" w:hAnsi="Verdana" w:cs="Arial"/>
                <w:sz w:val="20"/>
              </w:rPr>
            </w:pPr>
            <w:r>
              <w:rPr>
                <w:rFonts w:ascii="Verdana" w:hAnsi="Verdana" w:cs="Arial"/>
                <w:sz w:val="20"/>
              </w:rPr>
              <w:t>30</w:t>
            </w:r>
          </w:p>
        </w:tc>
        <w:tc>
          <w:tcPr>
            <w:tcW w:w="1284" w:type="dxa"/>
          </w:tcPr>
          <w:p w14:paraId="0314558C" w14:textId="1DBC60F2" w:rsidR="00E01042" w:rsidRPr="00767D2C" w:rsidRDefault="00E01042" w:rsidP="00E01042">
            <w:pPr>
              <w:jc w:val="center"/>
              <w:rPr>
                <w:rFonts w:ascii="Verdana" w:hAnsi="Verdana" w:cs="Arial"/>
                <w:sz w:val="20"/>
              </w:rPr>
            </w:pPr>
            <w:r>
              <w:rPr>
                <w:rFonts w:ascii="Verdana" w:hAnsi="Verdana" w:cs="Arial"/>
                <w:sz w:val="20"/>
              </w:rPr>
              <w:t>0.1</w:t>
            </w:r>
          </w:p>
        </w:tc>
        <w:tc>
          <w:tcPr>
            <w:tcW w:w="1691" w:type="dxa"/>
          </w:tcPr>
          <w:p w14:paraId="3E228179" w14:textId="77777777" w:rsidR="00E01042" w:rsidRPr="00767D2C" w:rsidRDefault="00E01042" w:rsidP="00E01042">
            <w:pPr>
              <w:jc w:val="center"/>
              <w:rPr>
                <w:rFonts w:ascii="Verdana" w:hAnsi="Verdana" w:cs="Arial"/>
                <w:sz w:val="20"/>
              </w:rPr>
            </w:pPr>
          </w:p>
        </w:tc>
        <w:tc>
          <w:tcPr>
            <w:tcW w:w="1548" w:type="dxa"/>
          </w:tcPr>
          <w:p w14:paraId="4CCDDFD7" w14:textId="77777777" w:rsidR="00E01042" w:rsidRPr="00767D2C" w:rsidRDefault="00E01042" w:rsidP="00E01042">
            <w:pPr>
              <w:jc w:val="center"/>
              <w:rPr>
                <w:rFonts w:ascii="Verdana" w:hAnsi="Verdana" w:cs="Arial"/>
                <w:sz w:val="20"/>
              </w:rPr>
            </w:pPr>
          </w:p>
        </w:tc>
        <w:tc>
          <w:tcPr>
            <w:tcW w:w="1463" w:type="dxa"/>
          </w:tcPr>
          <w:p w14:paraId="111126A1" w14:textId="0E565A6E" w:rsidR="00E01042" w:rsidRPr="00767D2C" w:rsidRDefault="0039734E" w:rsidP="00E01042">
            <w:pPr>
              <w:jc w:val="center"/>
              <w:rPr>
                <w:rFonts w:ascii="Verdana" w:hAnsi="Verdana" w:cs="Arial"/>
                <w:sz w:val="20"/>
              </w:rPr>
            </w:pPr>
            <w:r>
              <w:rPr>
                <w:rFonts w:ascii="Verdana" w:hAnsi="Verdana" w:cs="Arial"/>
                <w:sz w:val="20"/>
              </w:rPr>
              <w:t>3.0</w:t>
            </w:r>
          </w:p>
        </w:tc>
      </w:tr>
      <w:tr w:rsidR="00E01042" w:rsidRPr="00B94D58" w14:paraId="1B7563D5" w14:textId="77777777" w:rsidTr="00E01042">
        <w:trPr>
          <w:trHeight w:val="534"/>
        </w:trPr>
        <w:tc>
          <w:tcPr>
            <w:tcW w:w="1753" w:type="dxa"/>
          </w:tcPr>
          <w:p w14:paraId="2FF899D7" w14:textId="4AA04E2E" w:rsidR="00E01042" w:rsidRDefault="00E01042" w:rsidP="00E01042">
            <w:pPr>
              <w:rPr>
                <w:rFonts w:ascii="Verdana" w:hAnsi="Verdana" w:cs="Arial"/>
                <w:sz w:val="20"/>
              </w:rPr>
            </w:pPr>
            <w:r>
              <w:rPr>
                <w:rFonts w:ascii="Verdana" w:hAnsi="Verdana" w:cs="Arial"/>
                <w:sz w:val="20"/>
              </w:rPr>
              <w:lastRenderedPageBreak/>
              <w:t>10b</w:t>
            </w:r>
          </w:p>
        </w:tc>
        <w:tc>
          <w:tcPr>
            <w:tcW w:w="1265" w:type="dxa"/>
          </w:tcPr>
          <w:p w14:paraId="6F32975B" w14:textId="06699BA8" w:rsidR="00E01042" w:rsidRDefault="00E01042" w:rsidP="00E01042">
            <w:pPr>
              <w:rPr>
                <w:rFonts w:ascii="Verdana" w:hAnsi="Verdana" w:cs="Arial"/>
                <w:sz w:val="20"/>
              </w:rPr>
            </w:pPr>
            <w:r>
              <w:rPr>
                <w:rFonts w:ascii="Verdana" w:hAnsi="Verdana" w:cs="Arial"/>
                <w:sz w:val="20"/>
              </w:rPr>
              <w:t>1.0</w:t>
            </w:r>
          </w:p>
        </w:tc>
        <w:tc>
          <w:tcPr>
            <w:tcW w:w="1224" w:type="dxa"/>
          </w:tcPr>
          <w:p w14:paraId="02E57E7D" w14:textId="041832EB" w:rsidR="00E01042" w:rsidRDefault="00E01042" w:rsidP="00E01042">
            <w:pPr>
              <w:rPr>
                <w:rFonts w:ascii="Verdana" w:hAnsi="Verdana" w:cs="Arial"/>
                <w:sz w:val="20"/>
              </w:rPr>
            </w:pPr>
            <w:r>
              <w:rPr>
                <w:rFonts w:ascii="Verdana" w:hAnsi="Verdana" w:cs="Arial"/>
                <w:sz w:val="20"/>
              </w:rPr>
              <w:t>100</w:t>
            </w:r>
          </w:p>
        </w:tc>
        <w:tc>
          <w:tcPr>
            <w:tcW w:w="1372" w:type="dxa"/>
          </w:tcPr>
          <w:p w14:paraId="393241C6" w14:textId="04FD7F7E" w:rsidR="00E01042" w:rsidRDefault="00E01042" w:rsidP="00E01042">
            <w:pPr>
              <w:rPr>
                <w:rFonts w:ascii="Verdana" w:hAnsi="Verdana" w:cs="Arial"/>
                <w:sz w:val="20"/>
              </w:rPr>
            </w:pPr>
            <w:r>
              <w:rPr>
                <w:rFonts w:ascii="Verdana" w:hAnsi="Verdana" w:cs="Arial"/>
                <w:sz w:val="20"/>
              </w:rPr>
              <w:t>BI</w:t>
            </w:r>
          </w:p>
        </w:tc>
        <w:tc>
          <w:tcPr>
            <w:tcW w:w="1125" w:type="dxa"/>
          </w:tcPr>
          <w:p w14:paraId="581223E5" w14:textId="50042311" w:rsidR="00E01042" w:rsidRDefault="00E01042" w:rsidP="00E01042">
            <w:pPr>
              <w:rPr>
                <w:rFonts w:ascii="Verdana" w:hAnsi="Verdana" w:cs="Arial"/>
                <w:sz w:val="20"/>
              </w:rPr>
            </w:pPr>
            <w:r>
              <w:rPr>
                <w:rFonts w:ascii="Verdana" w:hAnsi="Verdana" w:cs="Arial"/>
                <w:sz w:val="20"/>
              </w:rPr>
              <w:t>65</w:t>
            </w:r>
          </w:p>
        </w:tc>
        <w:tc>
          <w:tcPr>
            <w:tcW w:w="1133" w:type="dxa"/>
          </w:tcPr>
          <w:p w14:paraId="4AF7E64D" w14:textId="39471873" w:rsidR="00E01042" w:rsidRDefault="00E01042" w:rsidP="00E01042">
            <w:pPr>
              <w:rPr>
                <w:rFonts w:ascii="Verdana" w:hAnsi="Verdana" w:cs="Arial"/>
                <w:sz w:val="20"/>
              </w:rPr>
            </w:pPr>
            <w:r>
              <w:rPr>
                <w:rFonts w:ascii="Verdana" w:hAnsi="Verdana" w:cs="Arial"/>
                <w:sz w:val="20"/>
              </w:rPr>
              <w:t>No</w:t>
            </w:r>
          </w:p>
        </w:tc>
        <w:tc>
          <w:tcPr>
            <w:tcW w:w="1217" w:type="dxa"/>
          </w:tcPr>
          <w:p w14:paraId="234AF735" w14:textId="7CD786E5" w:rsidR="00E01042" w:rsidRPr="00767D2C" w:rsidRDefault="00E01042" w:rsidP="00E01042">
            <w:pPr>
              <w:jc w:val="center"/>
              <w:rPr>
                <w:rFonts w:ascii="Verdana" w:hAnsi="Verdana" w:cs="Arial"/>
                <w:sz w:val="20"/>
              </w:rPr>
            </w:pPr>
            <w:r>
              <w:rPr>
                <w:rFonts w:ascii="Verdana" w:hAnsi="Verdana" w:cs="Arial"/>
                <w:sz w:val="20"/>
              </w:rPr>
              <w:t>50</w:t>
            </w:r>
          </w:p>
        </w:tc>
        <w:tc>
          <w:tcPr>
            <w:tcW w:w="1284" w:type="dxa"/>
          </w:tcPr>
          <w:p w14:paraId="0DFA80ED" w14:textId="3FAF6FCD" w:rsidR="00E01042" w:rsidRPr="00767D2C" w:rsidRDefault="0039734E" w:rsidP="00E01042">
            <w:pPr>
              <w:jc w:val="center"/>
              <w:rPr>
                <w:rFonts w:ascii="Verdana" w:hAnsi="Verdana" w:cs="Arial"/>
                <w:sz w:val="20"/>
              </w:rPr>
            </w:pPr>
            <w:r>
              <w:rPr>
                <w:rFonts w:ascii="Verdana" w:hAnsi="Verdana" w:cs="Arial"/>
                <w:sz w:val="20"/>
              </w:rPr>
              <w:t>0</w:t>
            </w:r>
            <w:r w:rsidR="00E01042">
              <w:rPr>
                <w:rFonts w:ascii="Verdana" w:hAnsi="Verdana" w:cs="Arial"/>
                <w:sz w:val="20"/>
              </w:rPr>
              <w:t>.1</w:t>
            </w:r>
          </w:p>
        </w:tc>
        <w:tc>
          <w:tcPr>
            <w:tcW w:w="1691" w:type="dxa"/>
          </w:tcPr>
          <w:p w14:paraId="5E30C150" w14:textId="77777777" w:rsidR="00E01042" w:rsidRPr="00767D2C" w:rsidRDefault="00E01042" w:rsidP="00E01042">
            <w:pPr>
              <w:jc w:val="center"/>
              <w:rPr>
                <w:rFonts w:ascii="Verdana" w:hAnsi="Verdana" w:cs="Arial"/>
                <w:sz w:val="20"/>
              </w:rPr>
            </w:pPr>
          </w:p>
        </w:tc>
        <w:tc>
          <w:tcPr>
            <w:tcW w:w="1548" w:type="dxa"/>
          </w:tcPr>
          <w:p w14:paraId="0F750344" w14:textId="77777777" w:rsidR="00E01042" w:rsidRPr="00767D2C" w:rsidRDefault="00E01042" w:rsidP="00E01042">
            <w:pPr>
              <w:jc w:val="center"/>
              <w:rPr>
                <w:rFonts w:ascii="Verdana" w:hAnsi="Verdana" w:cs="Arial"/>
                <w:sz w:val="20"/>
              </w:rPr>
            </w:pPr>
          </w:p>
        </w:tc>
        <w:tc>
          <w:tcPr>
            <w:tcW w:w="1463" w:type="dxa"/>
          </w:tcPr>
          <w:p w14:paraId="170AFC15" w14:textId="4D44F46E" w:rsidR="00E01042" w:rsidRPr="00767D2C" w:rsidRDefault="0039734E" w:rsidP="00E01042">
            <w:pPr>
              <w:jc w:val="center"/>
              <w:rPr>
                <w:rFonts w:ascii="Verdana" w:hAnsi="Verdana" w:cs="Arial"/>
                <w:sz w:val="20"/>
              </w:rPr>
            </w:pPr>
            <w:r>
              <w:rPr>
                <w:rFonts w:ascii="Verdana" w:hAnsi="Verdana" w:cs="Arial"/>
                <w:sz w:val="20"/>
              </w:rPr>
              <w:t>5.0</w:t>
            </w:r>
          </w:p>
        </w:tc>
      </w:tr>
      <w:tr w:rsidR="00E01042" w:rsidRPr="00B94D58" w14:paraId="4B45E10F" w14:textId="77777777" w:rsidTr="00E01042">
        <w:trPr>
          <w:trHeight w:val="534"/>
        </w:trPr>
        <w:tc>
          <w:tcPr>
            <w:tcW w:w="1753" w:type="dxa"/>
            <w:shd w:val="clear" w:color="auto" w:fill="002060"/>
            <w:vAlign w:val="center"/>
          </w:tcPr>
          <w:p w14:paraId="2E180882" w14:textId="77777777" w:rsidR="00E01042" w:rsidRPr="00B94D58" w:rsidRDefault="00E01042" w:rsidP="00E01042">
            <w:pPr>
              <w:jc w:val="center"/>
              <w:rPr>
                <w:rFonts w:ascii="Verdana" w:hAnsi="Verdana" w:cs="Arial"/>
                <w:b/>
                <w:sz w:val="20"/>
              </w:rPr>
            </w:pPr>
            <w:r w:rsidRPr="00B94D58">
              <w:rPr>
                <w:rFonts w:ascii="Verdana" w:hAnsi="Verdana" w:cs="Arial"/>
                <w:b/>
                <w:sz w:val="20"/>
              </w:rPr>
              <w:t>Total Area</w:t>
            </w:r>
          </w:p>
        </w:tc>
        <w:tc>
          <w:tcPr>
            <w:tcW w:w="1265" w:type="dxa"/>
          </w:tcPr>
          <w:p w14:paraId="6B0B2563" w14:textId="257BD247" w:rsidR="00E01042" w:rsidRPr="00B94D58" w:rsidRDefault="00A638CF" w:rsidP="00E01042">
            <w:pPr>
              <w:rPr>
                <w:rFonts w:ascii="Verdana" w:hAnsi="Verdana" w:cs="Arial"/>
                <w:sz w:val="20"/>
              </w:rPr>
            </w:pPr>
            <w:r>
              <w:rPr>
                <w:rFonts w:ascii="Verdana" w:hAnsi="Verdana" w:cs="Arial"/>
                <w:sz w:val="20"/>
              </w:rPr>
              <w:t>26.8</w:t>
            </w:r>
            <w:r w:rsidR="00E01042" w:rsidRPr="00B94D58">
              <w:rPr>
                <w:rFonts w:ascii="Verdana" w:hAnsi="Verdana" w:cs="Arial"/>
                <w:sz w:val="20"/>
              </w:rPr>
              <w:fldChar w:fldCharType="begin"/>
            </w:r>
            <w:r w:rsidR="00E01042" w:rsidRPr="00B94D58">
              <w:rPr>
                <w:rFonts w:ascii="Verdana" w:hAnsi="Verdana" w:cs="Arial"/>
                <w:sz w:val="20"/>
              </w:rPr>
              <w:instrText xml:space="preserve"> =SUM() </w:instrText>
            </w:r>
            <w:r w:rsidR="00E01042" w:rsidRPr="00B94D58">
              <w:rPr>
                <w:rFonts w:ascii="Verdana" w:hAnsi="Verdana" w:cs="Arial"/>
                <w:sz w:val="20"/>
              </w:rPr>
              <w:fldChar w:fldCharType="end"/>
            </w:r>
            <w:r w:rsidR="00E01042" w:rsidRPr="00B94D58">
              <w:rPr>
                <w:rFonts w:ascii="Verdana" w:hAnsi="Verdana" w:cs="Arial"/>
                <w:sz w:val="20"/>
              </w:rPr>
              <w:fldChar w:fldCharType="begin"/>
            </w:r>
            <w:r w:rsidR="00E01042" w:rsidRPr="00B94D58">
              <w:rPr>
                <w:rFonts w:ascii="Verdana" w:hAnsi="Verdana" w:cs="Arial"/>
                <w:sz w:val="20"/>
              </w:rPr>
              <w:instrText xml:space="preserve"> =SUM(ABOVE) \# "0.00" </w:instrText>
            </w:r>
            <w:r w:rsidR="00E01042" w:rsidRPr="00B94D58">
              <w:rPr>
                <w:rFonts w:ascii="Verdana" w:hAnsi="Verdana" w:cs="Arial"/>
                <w:sz w:val="20"/>
              </w:rPr>
              <w:fldChar w:fldCharType="end"/>
            </w:r>
          </w:p>
        </w:tc>
        <w:tc>
          <w:tcPr>
            <w:tcW w:w="1224" w:type="dxa"/>
          </w:tcPr>
          <w:p w14:paraId="25A62FB7" w14:textId="77777777" w:rsidR="00E01042" w:rsidRPr="00B94D58" w:rsidRDefault="00E01042" w:rsidP="00E01042">
            <w:pPr>
              <w:rPr>
                <w:rFonts w:ascii="Verdana" w:hAnsi="Verdana" w:cs="Arial"/>
                <w:sz w:val="20"/>
              </w:rPr>
            </w:pPr>
          </w:p>
        </w:tc>
        <w:tc>
          <w:tcPr>
            <w:tcW w:w="2497" w:type="dxa"/>
            <w:gridSpan w:val="2"/>
            <w:tcBorders>
              <w:bottom w:val="nil"/>
            </w:tcBorders>
          </w:tcPr>
          <w:p w14:paraId="738156EB" w14:textId="77777777" w:rsidR="00E01042" w:rsidRPr="00B94D58" w:rsidRDefault="00E01042" w:rsidP="00E01042">
            <w:pPr>
              <w:rPr>
                <w:rFonts w:ascii="Verdana" w:hAnsi="Verdana" w:cs="Arial"/>
                <w:sz w:val="20"/>
              </w:rPr>
            </w:pPr>
          </w:p>
        </w:tc>
        <w:tc>
          <w:tcPr>
            <w:tcW w:w="2350" w:type="dxa"/>
            <w:gridSpan w:val="2"/>
            <w:shd w:val="clear" w:color="auto" w:fill="002060"/>
            <w:vAlign w:val="center"/>
          </w:tcPr>
          <w:p w14:paraId="43F07499" w14:textId="77777777" w:rsidR="00E01042" w:rsidRPr="00B94D58" w:rsidRDefault="00E01042" w:rsidP="00E01042">
            <w:pPr>
              <w:jc w:val="center"/>
              <w:rPr>
                <w:rFonts w:ascii="Verdana" w:hAnsi="Verdana" w:cs="Arial"/>
                <w:sz w:val="20"/>
              </w:rPr>
            </w:pPr>
            <w:r w:rsidRPr="00B94D58">
              <w:rPr>
                <w:rFonts w:ascii="Verdana" w:hAnsi="Verdana" w:cs="Arial"/>
                <w:b/>
                <w:sz w:val="20"/>
              </w:rPr>
              <w:t xml:space="preserve">Total Volume </w:t>
            </w:r>
            <w:r w:rsidRPr="00B94D58">
              <w:rPr>
                <w:rFonts w:ascii="Verdana" w:hAnsi="Verdana" w:cs="Arial"/>
                <w:b/>
                <w:sz w:val="16"/>
                <w:szCs w:val="16"/>
              </w:rPr>
              <w:t>m</w:t>
            </w:r>
            <w:r w:rsidRPr="00B94D58">
              <w:rPr>
                <w:rFonts w:ascii="Verdana" w:hAnsi="Verdana" w:cs="Arial"/>
                <w:b/>
                <w:sz w:val="16"/>
                <w:szCs w:val="16"/>
                <w:vertAlign w:val="superscript"/>
              </w:rPr>
              <w:t>3</w:t>
            </w:r>
          </w:p>
        </w:tc>
        <w:tc>
          <w:tcPr>
            <w:tcW w:w="1284" w:type="dxa"/>
          </w:tcPr>
          <w:p w14:paraId="7AB5FBE7" w14:textId="515AA4B1" w:rsidR="00E01042" w:rsidRPr="00B94D58" w:rsidRDefault="00E01042" w:rsidP="00E01042">
            <w:pPr>
              <w:jc w:val="center"/>
              <w:rPr>
                <w:rFonts w:ascii="Verdana" w:hAnsi="Verdana" w:cs="Arial"/>
                <w:sz w:val="20"/>
              </w:rPr>
            </w:pPr>
            <w:r w:rsidRPr="00B94D58">
              <w:rPr>
                <w:rFonts w:ascii="Verdana" w:hAnsi="Verdana" w:cs="Arial"/>
                <w:sz w:val="20"/>
              </w:rPr>
              <w:t>812</w:t>
            </w:r>
          </w:p>
        </w:tc>
        <w:tc>
          <w:tcPr>
            <w:tcW w:w="3239" w:type="dxa"/>
            <w:gridSpan w:val="2"/>
            <w:tcBorders>
              <w:bottom w:val="single" w:sz="4" w:space="0" w:color="auto"/>
              <w:right w:val="nil"/>
            </w:tcBorders>
            <w:shd w:val="clear" w:color="auto" w:fill="002060"/>
            <w:vAlign w:val="center"/>
          </w:tcPr>
          <w:p w14:paraId="328DC375" w14:textId="77777777" w:rsidR="00E01042" w:rsidRPr="00B94D58" w:rsidRDefault="00E01042" w:rsidP="00E01042">
            <w:pPr>
              <w:jc w:val="center"/>
              <w:rPr>
                <w:rFonts w:ascii="Verdana" w:hAnsi="Verdana" w:cs="Arial"/>
                <w:b/>
                <w:sz w:val="20"/>
              </w:rPr>
            </w:pPr>
            <w:r w:rsidRPr="00B94D58">
              <w:rPr>
                <w:rFonts w:ascii="Verdana" w:hAnsi="Verdana" w:cs="Arial"/>
                <w:b/>
                <w:sz w:val="20"/>
              </w:rPr>
              <w:t>Total to be removed:</w:t>
            </w:r>
          </w:p>
        </w:tc>
        <w:tc>
          <w:tcPr>
            <w:tcW w:w="1463" w:type="dxa"/>
            <w:tcBorders>
              <w:bottom w:val="single" w:sz="4" w:space="0" w:color="auto"/>
              <w:right w:val="single" w:sz="4" w:space="0" w:color="auto"/>
            </w:tcBorders>
          </w:tcPr>
          <w:p w14:paraId="039020C5" w14:textId="288EEF23" w:rsidR="00E01042" w:rsidRPr="00B94D58" w:rsidRDefault="00A638CF" w:rsidP="00E01042">
            <w:pPr>
              <w:jc w:val="center"/>
              <w:rPr>
                <w:rFonts w:ascii="Verdana" w:hAnsi="Verdana" w:cs="Arial"/>
                <w:sz w:val="20"/>
              </w:rPr>
            </w:pPr>
            <w:r>
              <w:rPr>
                <w:rFonts w:ascii="Verdana" w:hAnsi="Verdana" w:cs="Arial"/>
                <w:sz w:val="20"/>
              </w:rPr>
              <w:t>249.0</w:t>
            </w:r>
          </w:p>
        </w:tc>
      </w:tr>
    </w:tbl>
    <w:p w14:paraId="2E151092" w14:textId="77777777" w:rsidR="00083C0D" w:rsidRPr="00B94D58" w:rsidRDefault="00083C0D">
      <w:pPr>
        <w:rPr>
          <w:rFonts w:ascii="Verdana" w:hAnsi="Verdana" w:cs="Arial"/>
          <w:b/>
          <w:sz w:val="22"/>
          <w:szCs w:val="22"/>
        </w:rPr>
        <w:sectPr w:rsidR="00083C0D" w:rsidRPr="00B94D58" w:rsidSect="000C390B">
          <w:headerReference w:type="first" r:id="rId23"/>
          <w:footerReference w:type="first" r:id="rId24"/>
          <w:pgSz w:w="16838" w:h="11906" w:orient="landscape"/>
          <w:pgMar w:top="1440" w:right="1809" w:bottom="1440" w:left="1440" w:header="706" w:footer="706" w:gutter="0"/>
          <w:cols w:space="720"/>
          <w:titlePg/>
          <w:docGrid w:linePitch="326"/>
        </w:sectPr>
      </w:pPr>
    </w:p>
    <w:p w14:paraId="7BC4C9D6" w14:textId="77777777" w:rsidR="00083C0D" w:rsidRDefault="00083C0D" w:rsidP="0088200E">
      <w:pPr>
        <w:rPr>
          <w:rFonts w:ascii="Verdana" w:hAnsi="Verdana" w:cs="Arial"/>
          <w:b/>
          <w:sz w:val="22"/>
          <w:szCs w:val="22"/>
        </w:rPr>
      </w:pPr>
    </w:p>
    <w:sectPr w:rsidR="00083C0D" w:rsidSect="00083C0D">
      <w:pgSz w:w="11906" w:h="16838"/>
      <w:pgMar w:top="1809" w:right="1440" w:bottom="1440" w:left="1440" w:header="706" w:footer="706"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00B33B" w14:textId="77777777" w:rsidR="003A0898" w:rsidRDefault="003A0898">
      <w:r>
        <w:separator/>
      </w:r>
    </w:p>
  </w:endnote>
  <w:endnote w:type="continuationSeparator" w:id="0">
    <w:p w14:paraId="236AB629" w14:textId="77777777" w:rsidR="003A0898" w:rsidRDefault="003A0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PT Serif">
    <w:altName w:val="Times New Roman"/>
    <w:charset w:val="00"/>
    <w:family w:val="roman"/>
    <w:pitch w:val="variable"/>
    <w:sig w:usb0="A00002EF" w:usb1="5000204B" w:usb2="00000000" w:usb3="00000000" w:csb0="00000097"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495B" w14:textId="77777777" w:rsidR="006C6F7D" w:rsidRDefault="006C6F7D">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0D61A79" w14:textId="77777777" w:rsidR="006C6F7D" w:rsidRDefault="006C6F7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1484C0" w14:textId="77777777" w:rsidR="006C6F7D" w:rsidRDefault="006C6F7D" w:rsidP="00705F97">
    <w:pPr>
      <w:pStyle w:val="Footer"/>
      <w:tabs>
        <w:tab w:val="clear" w:pos="8306"/>
        <w:tab w:val="right" w:pos="9072"/>
      </w:tabs>
      <w:jc w:val="center"/>
      <w:rPr>
        <w:rFonts w:ascii="Calibri" w:hAnsi="Calibri" w:cs="Calibri"/>
        <w:noProof/>
        <w:sz w:val="22"/>
        <w:szCs w:val="22"/>
      </w:rPr>
    </w:pPr>
    <w:r w:rsidRPr="001419D3">
      <w:rPr>
        <w:rFonts w:ascii="Calibri" w:hAnsi="Calibri" w:cs="Calibri"/>
        <w:sz w:val="22"/>
        <w:szCs w:val="22"/>
      </w:rPr>
      <w:fldChar w:fldCharType="begin"/>
    </w:r>
    <w:r w:rsidRPr="001419D3">
      <w:rPr>
        <w:rFonts w:ascii="Calibri" w:hAnsi="Calibri" w:cs="Calibri"/>
        <w:sz w:val="22"/>
        <w:szCs w:val="22"/>
      </w:rPr>
      <w:instrText xml:space="preserve"> PAGE   \* MERGEFORMAT </w:instrText>
    </w:r>
    <w:r w:rsidRPr="001419D3">
      <w:rPr>
        <w:rFonts w:ascii="Calibri" w:hAnsi="Calibri" w:cs="Calibri"/>
        <w:sz w:val="22"/>
        <w:szCs w:val="22"/>
      </w:rPr>
      <w:fldChar w:fldCharType="separate"/>
    </w:r>
    <w:r w:rsidR="008370E2">
      <w:rPr>
        <w:rFonts w:ascii="Calibri" w:hAnsi="Calibri" w:cs="Calibri"/>
        <w:noProof/>
        <w:sz w:val="22"/>
        <w:szCs w:val="22"/>
      </w:rPr>
      <w:t>8</w:t>
    </w:r>
    <w:r w:rsidRPr="001419D3">
      <w:rPr>
        <w:rFonts w:ascii="Calibri" w:hAnsi="Calibri" w:cs="Calibri"/>
        <w:noProof/>
        <w:sz w:val="22"/>
        <w:szCs w:val="22"/>
      </w:rPr>
      <w:fldChar w:fldCharType="end"/>
    </w:r>
  </w:p>
  <w:p w14:paraId="4E357757" w14:textId="77777777" w:rsidR="001D2085" w:rsidRPr="001D2085" w:rsidRDefault="001D2085" w:rsidP="001D2085">
    <w:pPr>
      <w:pStyle w:val="Footer"/>
      <w:tabs>
        <w:tab w:val="clear" w:pos="8306"/>
        <w:tab w:val="right" w:pos="9072"/>
      </w:tabs>
      <w:rPr>
        <w:rFonts w:ascii="Calibri" w:hAnsi="Calibri" w:cs="Calibri"/>
        <w:noProof/>
        <w:sz w:val="18"/>
        <w:szCs w:val="18"/>
      </w:rPr>
    </w:pPr>
    <w:r w:rsidRPr="001D2085">
      <w:rPr>
        <w:rFonts w:ascii="Calibri" w:hAnsi="Calibri" w:cs="Calibri"/>
        <w:noProof/>
        <w:sz w:val="18"/>
        <w:szCs w:val="18"/>
      </w:rPr>
      <w:t>MP w</w:t>
    </w:r>
    <w:r>
      <w:rPr>
        <w:rFonts w:ascii="Calibri" w:hAnsi="Calibri" w:cs="Calibri"/>
        <w:noProof/>
        <w:sz w:val="18"/>
        <w:szCs w:val="18"/>
      </w:rPr>
      <w:t xml:space="preserve"> </w:t>
    </w:r>
    <w:r w:rsidRPr="001D2085">
      <w:rPr>
        <w:rFonts w:ascii="Calibri" w:hAnsi="Calibri" w:cs="Calibri"/>
        <w:noProof/>
        <w:sz w:val="18"/>
        <w:szCs w:val="18"/>
      </w:rPr>
      <w:t>thin Apr 20</w:t>
    </w:r>
  </w:p>
  <w:p w14:paraId="74302A48" w14:textId="77777777" w:rsidR="006C6F7D" w:rsidRPr="001419D3" w:rsidRDefault="006C6F7D" w:rsidP="00705F97">
    <w:pPr>
      <w:pStyle w:val="Footer"/>
      <w:tabs>
        <w:tab w:val="clear" w:pos="8306"/>
        <w:tab w:val="right" w:pos="9072"/>
      </w:tabs>
      <w:rPr>
        <w:rFonts w:ascii="Calibri" w:hAnsi="Calibri" w:cs="Calibri"/>
        <w:sz w:val="22"/>
        <w:szCs w:val="2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4D3F1" w14:textId="77777777" w:rsidR="00A4335B" w:rsidRDefault="00A4335B" w:rsidP="00A4335B">
    <w:pPr>
      <w:pStyle w:val="NormalWeb"/>
      <w:spacing w:before="0" w:beforeAutospacing="0" w:after="0" w:afterAutospacing="0" w:line="260" w:lineRule="exact"/>
      <w:ind w:left="-567"/>
      <w:rPr>
        <w:rFonts w:ascii="PT Serif" w:hAnsi="PT Serif" w:cs="Arial"/>
        <w:color w:val="44546A"/>
        <w:sz w:val="22"/>
        <w:szCs w:val="22"/>
        <w:bdr w:val="none" w:sz="0" w:space="0" w:color="auto" w:frame="1"/>
      </w:rPr>
    </w:pPr>
    <w:r>
      <w:rPr>
        <w:noProof/>
      </w:rPr>
      <w:drawing>
        <wp:anchor distT="0" distB="0" distL="114300" distR="114300" simplePos="0" relativeHeight="251658246" behindDoc="1" locked="0" layoutInCell="1" allowOverlap="1" wp14:anchorId="516976EF" wp14:editId="56048870">
          <wp:simplePos x="0" y="0"/>
          <wp:positionH relativeFrom="column">
            <wp:posOffset>4037140</wp:posOffset>
          </wp:positionH>
          <wp:positionV relativeFrom="paragraph">
            <wp:posOffset>22860</wp:posOffset>
          </wp:positionV>
          <wp:extent cx="2108200" cy="385445"/>
          <wp:effectExtent l="0" t="0" r="6350" b="0"/>
          <wp:wrapNone/>
          <wp:docPr id="12" name="Picture 12" descr="Scot_gov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cot_gov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08200" cy="3854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4960E3">
      <w:rPr>
        <w:rFonts w:ascii="PT Serif" w:hAnsi="PT Serif" w:cs="Arial"/>
        <w:color w:val="44546A"/>
        <w:sz w:val="22"/>
        <w:szCs w:val="22"/>
        <w:bdr w:val="none" w:sz="0" w:space="0" w:color="auto" w:frame="1"/>
      </w:rPr>
      <w:t>Scottish Forestry is the Scottish Government agency r</w:t>
    </w:r>
    <w:r>
      <w:rPr>
        <w:rFonts w:ascii="PT Serif" w:hAnsi="PT Serif" w:cs="Arial"/>
        <w:color w:val="44546A"/>
        <w:sz w:val="22"/>
        <w:szCs w:val="22"/>
        <w:bdr w:val="none" w:sz="0" w:space="0" w:color="auto" w:frame="1"/>
      </w:rPr>
      <w:t>esponsible for</w:t>
    </w:r>
  </w:p>
  <w:p w14:paraId="052391A8" w14:textId="77777777" w:rsidR="00A4335B" w:rsidRPr="004960E3" w:rsidRDefault="00A4335B" w:rsidP="00A4335B">
    <w:pPr>
      <w:pStyle w:val="NormalWeb"/>
      <w:spacing w:before="0" w:beforeAutospacing="0" w:after="120" w:afterAutospacing="0" w:line="260" w:lineRule="exact"/>
      <w:ind w:left="-567"/>
      <w:rPr>
        <w:rFonts w:ascii="PT Serif" w:hAnsi="PT Serif" w:cs="Arial"/>
        <w:color w:val="44546A"/>
        <w:sz w:val="22"/>
        <w:szCs w:val="22"/>
        <w:bdr w:val="none" w:sz="0" w:space="0" w:color="auto" w:frame="1"/>
      </w:rPr>
    </w:pPr>
    <w:r>
      <w:rPr>
        <w:rFonts w:ascii="PT Serif" w:hAnsi="PT Serif" w:cs="Arial"/>
        <w:color w:val="44546A"/>
        <w:sz w:val="22"/>
        <w:szCs w:val="22"/>
        <w:bdr w:val="none" w:sz="0" w:space="0" w:color="auto" w:frame="1"/>
      </w:rPr>
      <w:t xml:space="preserve">forestry policy, </w:t>
    </w:r>
    <w:r w:rsidRPr="004960E3">
      <w:rPr>
        <w:rFonts w:ascii="PT Serif" w:hAnsi="PT Serif" w:cs="Arial"/>
        <w:color w:val="44546A"/>
        <w:sz w:val="22"/>
        <w:szCs w:val="22"/>
        <w:bdr w:val="none" w:sz="0" w:space="0" w:color="auto" w:frame="1"/>
      </w:rPr>
      <w:t>support and regulation</w:t>
    </w:r>
  </w:p>
  <w:p w14:paraId="409789FC" w14:textId="77777777" w:rsidR="00A4335B" w:rsidRDefault="00A4335B" w:rsidP="00A4335B">
    <w:pPr>
      <w:pStyle w:val="NormalWeb"/>
      <w:spacing w:before="0" w:beforeAutospacing="0" w:after="0" w:afterAutospacing="0" w:line="260" w:lineRule="exact"/>
      <w:ind w:left="-567"/>
      <w:rPr>
        <w:rFonts w:ascii="PT Serif" w:hAnsi="PT Serif" w:cs="Arial"/>
        <w:color w:val="808080"/>
        <w:sz w:val="22"/>
        <w:szCs w:val="22"/>
        <w:bdr w:val="none" w:sz="0" w:space="0" w:color="auto" w:frame="1"/>
      </w:rPr>
    </w:pPr>
    <w:r w:rsidRPr="004960E3">
      <w:rPr>
        <w:rFonts w:ascii="PT Serif" w:hAnsi="PT Serif" w:cs="Arial"/>
        <w:color w:val="808080"/>
        <w:sz w:val="22"/>
        <w:szCs w:val="22"/>
        <w:bdr w:val="none" w:sz="0" w:space="0" w:color="auto" w:frame="1"/>
      </w:rPr>
      <w:t xml:space="preserve">S e </w:t>
    </w:r>
    <w:proofErr w:type="spellStart"/>
    <w:r w:rsidRPr="004960E3">
      <w:rPr>
        <w:rFonts w:ascii="PT Serif" w:hAnsi="PT Serif" w:cs="Arial"/>
        <w:color w:val="808080"/>
        <w:sz w:val="22"/>
        <w:szCs w:val="22"/>
        <w:bdr w:val="none" w:sz="0" w:space="0" w:color="auto" w:frame="1"/>
      </w:rPr>
      <w:t>Coilltearachd</w:t>
    </w:r>
    <w:proofErr w:type="spellEnd"/>
    <w:r w:rsidRPr="004960E3">
      <w:rPr>
        <w:rFonts w:ascii="PT Serif" w:hAnsi="PT Serif" w:cs="Arial"/>
        <w:color w:val="808080"/>
        <w:sz w:val="22"/>
        <w:szCs w:val="22"/>
        <w:bdr w:val="none" w:sz="0" w:space="0" w:color="auto" w:frame="1"/>
      </w:rPr>
      <w:t xml:space="preserve"> na h-Alba a’ </w:t>
    </w:r>
    <w:proofErr w:type="spellStart"/>
    <w:r w:rsidRPr="004960E3">
      <w:rPr>
        <w:rFonts w:ascii="PT Serif" w:hAnsi="PT Serif" w:cs="Arial"/>
        <w:color w:val="808080"/>
        <w:sz w:val="22"/>
        <w:szCs w:val="22"/>
        <w:bdr w:val="none" w:sz="0" w:space="0" w:color="auto" w:frame="1"/>
      </w:rPr>
      <w:t>bhu</w:t>
    </w:r>
    <w:r>
      <w:rPr>
        <w:rFonts w:ascii="PT Serif" w:hAnsi="PT Serif" w:cs="Arial"/>
        <w:color w:val="808080"/>
        <w:sz w:val="22"/>
        <w:szCs w:val="22"/>
        <w:bdr w:val="none" w:sz="0" w:space="0" w:color="auto" w:frame="1"/>
      </w:rPr>
      <w:t>idheann-ghnìomha</w:t>
    </w:r>
    <w:proofErr w:type="spellEnd"/>
    <w:r>
      <w:rPr>
        <w:rFonts w:ascii="PT Serif" w:hAnsi="PT Serif" w:cs="Arial"/>
        <w:color w:val="808080"/>
        <w:sz w:val="22"/>
        <w:szCs w:val="22"/>
        <w:bdr w:val="none" w:sz="0" w:space="0" w:color="auto" w:frame="1"/>
      </w:rPr>
      <w:t xml:space="preserve"> </w:t>
    </w:r>
    <w:proofErr w:type="spellStart"/>
    <w:r>
      <w:rPr>
        <w:rFonts w:ascii="PT Serif" w:hAnsi="PT Serif" w:cs="Arial"/>
        <w:color w:val="808080"/>
        <w:sz w:val="22"/>
        <w:szCs w:val="22"/>
        <w:bdr w:val="none" w:sz="0" w:space="0" w:color="auto" w:frame="1"/>
      </w:rPr>
      <w:t>aig</w:t>
    </w:r>
    <w:proofErr w:type="spellEnd"/>
    <w:r>
      <w:rPr>
        <w:rFonts w:ascii="PT Serif" w:hAnsi="PT Serif" w:cs="Arial"/>
        <w:color w:val="808080"/>
        <w:sz w:val="22"/>
        <w:szCs w:val="22"/>
        <w:bdr w:val="none" w:sz="0" w:space="0" w:color="auto" w:frame="1"/>
      </w:rPr>
      <w:t xml:space="preserve"> </w:t>
    </w:r>
    <w:proofErr w:type="spellStart"/>
    <w:r>
      <w:rPr>
        <w:rFonts w:ascii="PT Serif" w:hAnsi="PT Serif" w:cs="Arial"/>
        <w:color w:val="808080"/>
        <w:sz w:val="22"/>
        <w:szCs w:val="22"/>
        <w:bdr w:val="none" w:sz="0" w:space="0" w:color="auto" w:frame="1"/>
      </w:rPr>
      <w:t>Riaghaltas</w:t>
    </w:r>
    <w:proofErr w:type="spellEnd"/>
  </w:p>
  <w:p w14:paraId="10956BFB" w14:textId="77777777" w:rsidR="00A4335B" w:rsidRPr="00A4335B" w:rsidRDefault="00A4335B" w:rsidP="00A4335B">
    <w:pPr>
      <w:pStyle w:val="NormalWeb"/>
      <w:spacing w:before="0" w:beforeAutospacing="0" w:after="0" w:afterAutospacing="0" w:line="260" w:lineRule="exact"/>
      <w:ind w:left="-567"/>
      <w:rPr>
        <w:rFonts w:ascii="PT Serif" w:hAnsi="PT Serif" w:cs="Arial"/>
        <w:color w:val="808080"/>
        <w:sz w:val="22"/>
        <w:szCs w:val="22"/>
        <w:bdr w:val="none" w:sz="0" w:space="0" w:color="auto" w:frame="1"/>
      </w:rPr>
    </w:pPr>
    <w:r w:rsidRPr="004960E3">
      <w:rPr>
        <w:rFonts w:ascii="PT Serif" w:hAnsi="PT Serif" w:cs="Arial"/>
        <w:color w:val="808080"/>
        <w:sz w:val="22"/>
        <w:szCs w:val="22"/>
        <w:bdr w:val="none" w:sz="0" w:space="0" w:color="auto" w:frame="1"/>
      </w:rPr>
      <w:t xml:space="preserve">na h-Alba a tha an </w:t>
    </w:r>
    <w:proofErr w:type="spellStart"/>
    <w:r w:rsidRPr="004960E3">
      <w:rPr>
        <w:rFonts w:ascii="PT Serif" w:hAnsi="PT Serif" w:cs="Arial"/>
        <w:color w:val="808080"/>
        <w:sz w:val="22"/>
        <w:szCs w:val="22"/>
        <w:bdr w:val="none" w:sz="0" w:space="0" w:color="auto" w:frame="1"/>
      </w:rPr>
      <w:t>urra</w:t>
    </w:r>
    <w:proofErr w:type="spellEnd"/>
    <w:r w:rsidRPr="004960E3">
      <w:rPr>
        <w:rFonts w:ascii="PT Serif" w:hAnsi="PT Serif" w:cs="Arial"/>
        <w:color w:val="808080"/>
        <w:sz w:val="22"/>
        <w:szCs w:val="22"/>
        <w:bdr w:val="none" w:sz="0" w:space="0" w:color="auto" w:frame="1"/>
      </w:rPr>
      <w:t xml:space="preserve"> ri </w:t>
    </w:r>
    <w:proofErr w:type="spellStart"/>
    <w:r w:rsidRPr="004960E3">
      <w:rPr>
        <w:rFonts w:ascii="PT Serif" w:hAnsi="PT Serif" w:cs="Arial"/>
        <w:color w:val="808080"/>
        <w:sz w:val="22"/>
        <w:szCs w:val="22"/>
        <w:bdr w:val="none" w:sz="0" w:space="0" w:color="auto" w:frame="1"/>
      </w:rPr>
      <w:t>poileasaidh</w:t>
    </w:r>
    <w:proofErr w:type="spellEnd"/>
    <w:r w:rsidRPr="004960E3">
      <w:rPr>
        <w:rFonts w:ascii="PT Serif" w:hAnsi="PT Serif" w:cs="Arial"/>
        <w:color w:val="808080"/>
        <w:sz w:val="22"/>
        <w:szCs w:val="22"/>
        <w:bdr w:val="none" w:sz="0" w:space="0" w:color="auto" w:frame="1"/>
      </w:rPr>
      <w:t>,</w:t>
    </w:r>
    <w:r>
      <w:rPr>
        <w:rFonts w:ascii="PT Serif" w:hAnsi="PT Serif" w:cs="Arial"/>
        <w:color w:val="808080"/>
        <w:sz w:val="22"/>
        <w:szCs w:val="22"/>
        <w:bdr w:val="none" w:sz="0" w:space="0" w:color="auto" w:frame="1"/>
      </w:rPr>
      <w:t xml:space="preserve"> </w:t>
    </w:r>
    <w:proofErr w:type="spellStart"/>
    <w:r w:rsidRPr="004960E3">
      <w:rPr>
        <w:rFonts w:ascii="PT Serif" w:hAnsi="PT Serif" w:cs="Arial"/>
        <w:color w:val="808080"/>
        <w:sz w:val="22"/>
        <w:szCs w:val="22"/>
        <w:bdr w:val="none" w:sz="0" w:space="0" w:color="auto" w:frame="1"/>
      </w:rPr>
      <w:t>taic</w:t>
    </w:r>
    <w:proofErr w:type="spellEnd"/>
    <w:r w:rsidRPr="004960E3">
      <w:rPr>
        <w:rFonts w:ascii="PT Serif" w:hAnsi="PT Serif" w:cs="Arial"/>
        <w:color w:val="808080"/>
        <w:sz w:val="22"/>
        <w:szCs w:val="22"/>
        <w:bdr w:val="none" w:sz="0" w:space="0" w:color="auto" w:frame="1"/>
      </w:rPr>
      <w:t xml:space="preserve"> agus </w:t>
    </w:r>
    <w:proofErr w:type="spellStart"/>
    <w:r w:rsidRPr="004960E3">
      <w:rPr>
        <w:rFonts w:ascii="PT Serif" w:hAnsi="PT Serif" w:cs="Arial"/>
        <w:color w:val="808080"/>
        <w:sz w:val="22"/>
        <w:szCs w:val="22"/>
        <w:bdr w:val="none" w:sz="0" w:space="0" w:color="auto" w:frame="1"/>
      </w:rPr>
      <w:t>riaghladh</w:t>
    </w:r>
    <w:proofErr w:type="spellEnd"/>
    <w:r w:rsidRPr="004960E3">
      <w:rPr>
        <w:rFonts w:ascii="PT Serif" w:hAnsi="PT Serif" w:cs="Arial"/>
        <w:color w:val="808080"/>
        <w:sz w:val="22"/>
        <w:szCs w:val="22"/>
        <w:bdr w:val="none" w:sz="0" w:space="0" w:color="auto" w:frame="1"/>
      </w:rPr>
      <w:t xml:space="preserve"> do </w:t>
    </w:r>
    <w:proofErr w:type="spellStart"/>
    <w:r w:rsidRPr="004960E3">
      <w:rPr>
        <w:rFonts w:ascii="PT Serif" w:hAnsi="PT Serif" w:cs="Arial"/>
        <w:color w:val="808080"/>
        <w:sz w:val="22"/>
        <w:szCs w:val="22"/>
        <w:bdr w:val="none" w:sz="0" w:space="0" w:color="auto" w:frame="1"/>
      </w:rPr>
      <w:t>choilltearachd</w:t>
    </w:r>
    <w:proofErr w:type="spellEnd"/>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2B25C1" w14:textId="77777777" w:rsidR="00A4335B" w:rsidRDefault="00A4335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065224" w14:textId="77777777" w:rsidR="003A0898" w:rsidRDefault="003A0898">
      <w:r>
        <w:separator/>
      </w:r>
    </w:p>
  </w:footnote>
  <w:footnote w:type="continuationSeparator" w:id="0">
    <w:p w14:paraId="09B00F1B" w14:textId="77777777" w:rsidR="003A0898" w:rsidRDefault="003A089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BADBA4" w14:textId="77777777" w:rsidR="00EA6517" w:rsidRDefault="00EA651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00FE3" w14:textId="77777777" w:rsidR="006C6F7D" w:rsidRPr="001041FA" w:rsidRDefault="00731141" w:rsidP="004A50F1">
    <w:pPr>
      <w:pStyle w:val="Header"/>
    </w:pPr>
    <w:r>
      <w:rPr>
        <w:noProof/>
      </w:rPr>
      <w:drawing>
        <wp:anchor distT="0" distB="0" distL="114300" distR="114300" simplePos="0" relativeHeight="251658242" behindDoc="0" locked="0" layoutInCell="1" allowOverlap="1" wp14:anchorId="63E442AF" wp14:editId="46DF12CF">
          <wp:simplePos x="0" y="0"/>
          <wp:positionH relativeFrom="column">
            <wp:posOffset>0</wp:posOffset>
          </wp:positionH>
          <wp:positionV relativeFrom="paragraph">
            <wp:posOffset>0</wp:posOffset>
          </wp:positionV>
          <wp:extent cx="1260066" cy="612841"/>
          <wp:effectExtent l="0" t="0" r="0" b="0"/>
          <wp:wrapNone/>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066" cy="612841"/>
                  </a:xfrm>
                  <a:prstGeom prst="rect">
                    <a:avLst/>
                  </a:prstGeom>
                  <a:noFill/>
                  <a:ln>
                    <a:noFill/>
                  </a:ln>
                </pic:spPr>
              </pic:pic>
            </a:graphicData>
          </a:graphic>
          <wp14:sizeRelH relativeFrom="page">
            <wp14:pctWidth>0</wp14:pctWidth>
          </wp14:sizeRelH>
          <wp14:sizeRelV relativeFrom="page">
            <wp14:pctHeight>0</wp14:pctHeight>
          </wp14:sizeRelV>
        </wp:anchor>
      </w:drawing>
    </w:r>
    <w:r w:rsidR="000C29BA" w:rsidRPr="001041FA">
      <w:rPr>
        <w:noProof/>
      </w:rPr>
      <mc:AlternateContent>
        <mc:Choice Requires="wps">
          <w:drawing>
            <wp:anchor distT="0" distB="0" distL="114300" distR="114300" simplePos="0" relativeHeight="251658240" behindDoc="0" locked="1" layoutInCell="1" allowOverlap="1" wp14:anchorId="76E163DD" wp14:editId="4161D278">
              <wp:simplePos x="0" y="0"/>
              <wp:positionH relativeFrom="page">
                <wp:posOffset>2907030</wp:posOffset>
              </wp:positionH>
              <wp:positionV relativeFrom="page">
                <wp:posOffset>381000</wp:posOffset>
              </wp:positionV>
              <wp:extent cx="3744595" cy="535305"/>
              <wp:effectExtent l="0" t="0" r="0" b="0"/>
              <wp:wrapNone/>
              <wp:docPr id="2"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4459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4489AC" w14:textId="0BB2B559" w:rsidR="006C6F7D" w:rsidRPr="009563BB" w:rsidRDefault="009563BB" w:rsidP="004A50F1">
                          <w:pPr>
                            <w:pStyle w:val="ParentTitle"/>
                            <w:rPr>
                              <w:rFonts w:cs="Arial"/>
                              <w:color w:val="auto"/>
                              <w:sz w:val="28"/>
                              <w:szCs w:val="28"/>
                            </w:rPr>
                          </w:pPr>
                          <w:r w:rsidRPr="009563BB">
                            <w:rPr>
                              <w:rFonts w:cs="Arial"/>
                              <w:color w:val="auto"/>
                              <w:sz w:val="28"/>
                              <w:szCs w:val="28"/>
                            </w:rPr>
                            <w:t>Killiecrankie and Linn of T</w:t>
                          </w:r>
                          <w:r>
                            <w:rPr>
                              <w:rFonts w:cs="Arial"/>
                              <w:color w:val="auto"/>
                              <w:sz w:val="28"/>
                              <w:szCs w:val="28"/>
                            </w:rPr>
                            <w:t>u</w:t>
                          </w:r>
                          <w:r w:rsidRPr="009563BB">
                            <w:rPr>
                              <w:rFonts w:cs="Arial"/>
                              <w:color w:val="auto"/>
                              <w:sz w:val="28"/>
                              <w:szCs w:val="28"/>
                            </w:rPr>
                            <w:t>mmel</w:t>
                          </w:r>
                          <w:r>
                            <w:rPr>
                              <w:rFonts w:cs="Arial"/>
                              <w:color w:val="auto"/>
                              <w:sz w:val="28"/>
                              <w:szCs w:val="28"/>
                            </w:rPr>
                            <w:t xml:space="preserve"> Woodland </w:t>
                          </w:r>
                          <w:r w:rsidR="006C6F7D" w:rsidRPr="009563BB">
                            <w:rPr>
                              <w:rFonts w:cs="Arial"/>
                              <w:color w:val="auto"/>
                              <w:sz w:val="28"/>
                              <w:szCs w:val="28"/>
                            </w:rPr>
                            <w:t>Management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E163DD" id="_x0000_t202" coordsize="21600,21600" o:spt="202" path="m,l,21600r21600,l21600,xe">
              <v:stroke joinstyle="miter"/>
              <v:path gradientshapeok="t" o:connecttype="rect"/>
            </v:shapetype>
            <v:shape id="Text Box 10" o:spid="_x0000_s1026" type="#_x0000_t202" style="position:absolute;margin-left:228.9pt;margin-top:30pt;width:294.85pt;height:42.1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" filled="f" stroked="f">
              <v:textbox>
                <w:txbxContent>
                  <w:p w14:paraId="084489AC" w14:textId="0BB2B559" w:rsidR="006C6F7D" w:rsidRPr="009563BB" w:rsidRDefault="009563BB" w:rsidP="004A50F1">
                    <w:pPr>
                      <w:pStyle w:val="ParentTitle"/>
                      <w:rPr>
                        <w:rFonts w:cs="Arial"/>
                        <w:color w:val="auto"/>
                        <w:sz w:val="28"/>
                        <w:szCs w:val="28"/>
                      </w:rPr>
                    </w:pPr>
                    <w:r w:rsidRPr="009563BB">
                      <w:rPr>
                        <w:rFonts w:cs="Arial"/>
                        <w:color w:val="auto"/>
                        <w:sz w:val="28"/>
                        <w:szCs w:val="28"/>
                      </w:rPr>
                      <w:t>Killiecrankie and Linn of T</w:t>
                    </w:r>
                    <w:r>
                      <w:rPr>
                        <w:rFonts w:cs="Arial"/>
                        <w:color w:val="auto"/>
                        <w:sz w:val="28"/>
                        <w:szCs w:val="28"/>
                      </w:rPr>
                      <w:t>u</w:t>
                    </w:r>
                    <w:r w:rsidRPr="009563BB">
                      <w:rPr>
                        <w:rFonts w:cs="Arial"/>
                        <w:color w:val="auto"/>
                        <w:sz w:val="28"/>
                        <w:szCs w:val="28"/>
                      </w:rPr>
                      <w:t>mmel</w:t>
                    </w:r>
                    <w:r>
                      <w:rPr>
                        <w:rFonts w:cs="Arial"/>
                        <w:color w:val="auto"/>
                        <w:sz w:val="28"/>
                        <w:szCs w:val="28"/>
                      </w:rPr>
                      <w:t xml:space="preserve"> Woodland </w:t>
                    </w:r>
                    <w:r w:rsidR="006C6F7D" w:rsidRPr="009563BB">
                      <w:rPr>
                        <w:rFonts w:cs="Arial"/>
                        <w:color w:val="auto"/>
                        <w:sz w:val="28"/>
                        <w:szCs w:val="28"/>
                      </w:rPr>
                      <w:t>Management Plan</w:t>
                    </w:r>
                  </w:p>
                </w:txbxContent>
              </v:textbox>
              <w10:wrap anchorx="page" anchory="page"/>
              <w10:anchorlock/>
            </v:shape>
          </w:pict>
        </mc:Fallback>
      </mc:AlternateContent>
    </w:r>
  </w:p>
  <w:p w14:paraId="564E6037" w14:textId="77777777" w:rsidR="006C6F7D" w:rsidRPr="001041FA" w:rsidRDefault="006C6F7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99F91C" w14:textId="77777777" w:rsidR="006C6F7D" w:rsidRDefault="001041FA">
    <w:pPr>
      <w:pStyle w:val="Header"/>
    </w:pPr>
    <w:r w:rsidRPr="00C62632">
      <w:rPr>
        <w:noProof/>
      </w:rPr>
      <w:drawing>
        <wp:anchor distT="0" distB="0" distL="114300" distR="114300" simplePos="0" relativeHeight="251658243" behindDoc="0" locked="0" layoutInCell="1" allowOverlap="1" wp14:anchorId="6ED7DD58" wp14:editId="6A535AAC">
          <wp:simplePos x="0" y="0"/>
          <wp:positionH relativeFrom="column">
            <wp:posOffset>25</wp:posOffset>
          </wp:positionH>
          <wp:positionV relativeFrom="paragraph">
            <wp:posOffset>62634</wp:posOffset>
          </wp:positionV>
          <wp:extent cx="1999830" cy="961901"/>
          <wp:effectExtent l="0" t="0" r="635" b="0"/>
          <wp:wrapNone/>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99830" cy="961901"/>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C29BA">
      <w:rPr>
        <w:noProof/>
      </w:rPr>
      <mc:AlternateContent>
        <mc:Choice Requires="wps">
          <w:drawing>
            <wp:anchor distT="0" distB="0" distL="114300" distR="114300" simplePos="0" relativeHeight="251658241" behindDoc="0" locked="1" layoutInCell="1" allowOverlap="1" wp14:anchorId="1ACA734B" wp14:editId="63B5D2EB">
              <wp:simplePos x="0" y="0"/>
              <wp:positionH relativeFrom="page">
                <wp:posOffset>6509385</wp:posOffset>
              </wp:positionH>
              <wp:positionV relativeFrom="page">
                <wp:posOffset>347980</wp:posOffset>
              </wp:positionV>
              <wp:extent cx="3668395" cy="535305"/>
              <wp:effectExtent l="0" t="0" r="0" b="0"/>
              <wp:wrapNone/>
              <wp:docPr id="1"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6839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C4FB273" w14:textId="77777777" w:rsidR="006C6F7D" w:rsidRPr="001041FA" w:rsidRDefault="006C6F7D" w:rsidP="0090116F">
                          <w:pPr>
                            <w:pStyle w:val="ParentTitle"/>
                            <w:rPr>
                              <w:rFonts w:cs="Arial"/>
                              <w:color w:val="auto"/>
                            </w:rPr>
                          </w:pPr>
                          <w:r w:rsidRPr="001041FA">
                            <w:rPr>
                              <w:rFonts w:cs="Arial"/>
                              <w:color w:val="auto"/>
                            </w:rPr>
                            <w:t>Management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ACA734B" id="_x0000_t202" coordsize="21600,21600" o:spt="202" path="m,l,21600r21600,l21600,xe">
              <v:stroke joinstyle="miter"/>
              <v:path gradientshapeok="t" o:connecttype="rect"/>
            </v:shapetype>
            <v:shape id="Text Box 13" o:spid="_x0000_s1027" type="#_x0000_t202" style="position:absolute;margin-left:512.55pt;margin-top:27.4pt;width:288.85pt;height:42.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" filled="f" stroked="f">
              <v:textbox>
                <w:txbxContent>
                  <w:p w14:paraId="7C4FB273" w14:textId="77777777" w:rsidR="006C6F7D" w:rsidRPr="001041FA" w:rsidRDefault="006C6F7D" w:rsidP="0090116F">
                    <w:pPr>
                      <w:pStyle w:val="ParentTitle"/>
                      <w:rPr>
                        <w:rFonts w:cs="Arial"/>
                        <w:color w:val="auto"/>
                      </w:rPr>
                    </w:pPr>
                    <w:r w:rsidRPr="001041FA">
                      <w:rPr>
                        <w:rFonts w:cs="Arial"/>
                        <w:color w:val="auto"/>
                      </w:rPr>
                      <w:t>Management Plan</w:t>
                    </w:r>
                  </w:p>
                </w:txbxContent>
              </v:textbox>
              <w10:wrap anchorx="page" anchory="page"/>
              <w10:anchorlock/>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D3D59D" w14:textId="77777777" w:rsidR="00A4335B" w:rsidRDefault="00731141">
    <w:pPr>
      <w:pStyle w:val="Header"/>
    </w:pPr>
    <w:r>
      <w:rPr>
        <w:noProof/>
      </w:rPr>
      <w:drawing>
        <wp:anchor distT="0" distB="0" distL="114300" distR="114300" simplePos="0" relativeHeight="251658244" behindDoc="0" locked="0" layoutInCell="1" allowOverlap="1" wp14:anchorId="06F313D2" wp14:editId="364C1EAE">
          <wp:simplePos x="0" y="0"/>
          <wp:positionH relativeFrom="column">
            <wp:posOffset>0</wp:posOffset>
          </wp:positionH>
          <wp:positionV relativeFrom="paragraph">
            <wp:posOffset>-206185</wp:posOffset>
          </wp:positionV>
          <wp:extent cx="1260066" cy="612841"/>
          <wp:effectExtent l="0" t="0" r="0" b="0"/>
          <wp:wrapNone/>
          <wp:docPr id="7414484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60066" cy="612841"/>
                  </a:xfrm>
                  <a:prstGeom prst="rect">
                    <a:avLst/>
                  </a:prstGeom>
                  <a:noFill/>
                  <a:ln>
                    <a:noFill/>
                  </a:ln>
                </pic:spPr>
              </pic:pic>
            </a:graphicData>
          </a:graphic>
          <wp14:sizeRelH relativeFrom="page">
            <wp14:pctWidth>0</wp14:pctWidth>
          </wp14:sizeRelH>
          <wp14:sizeRelV relativeFrom="page">
            <wp14:pctHeight>0</wp14:pctHeight>
          </wp14:sizeRelV>
        </wp:anchor>
      </w:drawing>
    </w:r>
    <w:r w:rsidR="00A4335B">
      <w:rPr>
        <w:noProof/>
      </w:rPr>
      <mc:AlternateContent>
        <mc:Choice Requires="wps">
          <w:drawing>
            <wp:anchor distT="0" distB="0" distL="114300" distR="114300" simplePos="0" relativeHeight="251658245" behindDoc="0" locked="1" layoutInCell="1" allowOverlap="1" wp14:anchorId="2141C650" wp14:editId="66FB50AE">
              <wp:simplePos x="0" y="0"/>
              <wp:positionH relativeFrom="page">
                <wp:posOffset>3924300</wp:posOffset>
              </wp:positionH>
              <wp:positionV relativeFrom="page">
                <wp:posOffset>350520</wp:posOffset>
              </wp:positionV>
              <wp:extent cx="6251575" cy="535305"/>
              <wp:effectExtent l="0" t="0" r="0" b="0"/>
              <wp:wrapNone/>
              <wp:docPr id="10" name="Text Box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51575" cy="5353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385186" w14:textId="68A8F574" w:rsidR="00AE6B79" w:rsidRPr="00AE6B79" w:rsidRDefault="00AE6B79" w:rsidP="0090116F">
                          <w:pPr>
                            <w:pStyle w:val="ParentTitle"/>
                            <w:rPr>
                              <w:rFonts w:cs="Arial"/>
                              <w:color w:val="auto"/>
                              <w:sz w:val="28"/>
                              <w:szCs w:val="28"/>
                            </w:rPr>
                          </w:pPr>
                          <w:r w:rsidRPr="00AE6B79">
                            <w:rPr>
                              <w:rFonts w:cs="Arial"/>
                              <w:color w:val="auto"/>
                              <w:sz w:val="28"/>
                              <w:szCs w:val="28"/>
                            </w:rPr>
                            <w:t>Killiecrankie and Linn of Tummel</w:t>
                          </w:r>
                        </w:p>
                        <w:p w14:paraId="3000EA89" w14:textId="567865A3" w:rsidR="00A4335B" w:rsidRPr="00AE6B79" w:rsidRDefault="00AE6B79" w:rsidP="0090116F">
                          <w:pPr>
                            <w:pStyle w:val="ParentTitle"/>
                            <w:rPr>
                              <w:rFonts w:cs="Arial"/>
                              <w:color w:val="auto"/>
                              <w:sz w:val="28"/>
                              <w:szCs w:val="28"/>
                            </w:rPr>
                          </w:pPr>
                          <w:r>
                            <w:rPr>
                              <w:rFonts w:cs="Arial"/>
                              <w:color w:val="auto"/>
                              <w:sz w:val="28"/>
                              <w:szCs w:val="28"/>
                            </w:rPr>
                            <w:t xml:space="preserve">Woodland </w:t>
                          </w:r>
                          <w:r w:rsidR="00A4335B" w:rsidRPr="00AE6B79">
                            <w:rPr>
                              <w:rFonts w:cs="Arial"/>
                              <w:color w:val="auto"/>
                              <w:sz w:val="28"/>
                              <w:szCs w:val="28"/>
                            </w:rPr>
                            <w:t>Management Plan</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41C650" id="_x0000_t202" coordsize="21600,21600" o:spt="202" path="m,l,21600r21600,l21600,xe">
              <v:stroke joinstyle="miter"/>
              <v:path gradientshapeok="t" o:connecttype="rect"/>
            </v:shapetype>
            <v:shape id="_x0000_s1028" type="#_x0000_t202" style="position:absolute;margin-left:309pt;margin-top:27.6pt;width:492.25pt;height:42.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" filled="f" stroked="f">
              <v:textbox>
                <w:txbxContent>
                  <w:p w14:paraId="6E385186" w14:textId="68A8F574" w:rsidR="00AE6B79" w:rsidRPr="00AE6B79" w:rsidRDefault="00AE6B79" w:rsidP="0090116F">
                    <w:pPr>
                      <w:pStyle w:val="ParentTitle"/>
                      <w:rPr>
                        <w:rFonts w:cs="Arial"/>
                        <w:color w:val="auto"/>
                        <w:sz w:val="28"/>
                        <w:szCs w:val="28"/>
                      </w:rPr>
                    </w:pPr>
                    <w:r w:rsidRPr="00AE6B79">
                      <w:rPr>
                        <w:rFonts w:cs="Arial"/>
                        <w:color w:val="auto"/>
                        <w:sz w:val="28"/>
                        <w:szCs w:val="28"/>
                      </w:rPr>
                      <w:t>Killiecrankie and Linn of Tummel</w:t>
                    </w:r>
                  </w:p>
                  <w:p w14:paraId="3000EA89" w14:textId="567865A3" w:rsidR="00A4335B" w:rsidRPr="00AE6B79" w:rsidRDefault="00AE6B79" w:rsidP="0090116F">
                    <w:pPr>
                      <w:pStyle w:val="ParentTitle"/>
                      <w:rPr>
                        <w:rFonts w:cs="Arial"/>
                        <w:color w:val="auto"/>
                        <w:sz w:val="28"/>
                        <w:szCs w:val="28"/>
                      </w:rPr>
                    </w:pPr>
                    <w:r>
                      <w:rPr>
                        <w:rFonts w:cs="Arial"/>
                        <w:color w:val="auto"/>
                        <w:sz w:val="28"/>
                        <w:szCs w:val="28"/>
                      </w:rPr>
                      <w:t xml:space="preserve">Woodland </w:t>
                    </w:r>
                    <w:r w:rsidR="00A4335B" w:rsidRPr="00AE6B79">
                      <w:rPr>
                        <w:rFonts w:cs="Arial"/>
                        <w:color w:val="auto"/>
                        <w:sz w:val="28"/>
                        <w:szCs w:val="28"/>
                      </w:rPr>
                      <w:t>Management Plan</w:t>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C9117C"/>
    <w:multiLevelType w:val="hybridMultilevel"/>
    <w:tmpl w:val="C4E0418A"/>
    <w:lvl w:ilvl="0" w:tplc="4A364C10">
      <w:start w:val="1"/>
      <w:numFmt w:val="bullet"/>
      <w:lvlText w:val=""/>
      <w:lvlJc w:val="left"/>
      <w:pPr>
        <w:tabs>
          <w:tab w:val="num" w:pos="360"/>
        </w:tabs>
        <w:ind w:left="360" w:hanging="360"/>
      </w:pPr>
      <w:rPr>
        <w:rFonts w:ascii="Symbol" w:hAnsi="Symbol" w:hint="default"/>
        <w:color w:val="auto"/>
      </w:rPr>
    </w:lvl>
    <w:lvl w:ilvl="1" w:tplc="521C4E16" w:tentative="1">
      <w:start w:val="1"/>
      <w:numFmt w:val="bullet"/>
      <w:lvlText w:val="o"/>
      <w:lvlJc w:val="left"/>
      <w:pPr>
        <w:tabs>
          <w:tab w:val="num" w:pos="1440"/>
        </w:tabs>
        <w:ind w:left="1440" w:hanging="360"/>
      </w:pPr>
      <w:rPr>
        <w:rFonts w:ascii="Courier New" w:hAnsi="Courier New" w:cs="Courier New" w:hint="default"/>
      </w:rPr>
    </w:lvl>
    <w:lvl w:ilvl="2" w:tplc="061EE59E" w:tentative="1">
      <w:start w:val="1"/>
      <w:numFmt w:val="bullet"/>
      <w:lvlText w:val=""/>
      <w:lvlJc w:val="left"/>
      <w:pPr>
        <w:tabs>
          <w:tab w:val="num" w:pos="2160"/>
        </w:tabs>
        <w:ind w:left="2160" w:hanging="360"/>
      </w:pPr>
      <w:rPr>
        <w:rFonts w:ascii="Wingdings" w:hAnsi="Wingdings" w:hint="default"/>
      </w:rPr>
    </w:lvl>
    <w:lvl w:ilvl="3" w:tplc="7B5608DE" w:tentative="1">
      <w:start w:val="1"/>
      <w:numFmt w:val="bullet"/>
      <w:lvlText w:val=""/>
      <w:lvlJc w:val="left"/>
      <w:pPr>
        <w:tabs>
          <w:tab w:val="num" w:pos="2880"/>
        </w:tabs>
        <w:ind w:left="2880" w:hanging="360"/>
      </w:pPr>
      <w:rPr>
        <w:rFonts w:ascii="Symbol" w:hAnsi="Symbol" w:hint="default"/>
      </w:rPr>
    </w:lvl>
    <w:lvl w:ilvl="4" w:tplc="7D9C4D82" w:tentative="1">
      <w:start w:val="1"/>
      <w:numFmt w:val="bullet"/>
      <w:lvlText w:val="o"/>
      <w:lvlJc w:val="left"/>
      <w:pPr>
        <w:tabs>
          <w:tab w:val="num" w:pos="3600"/>
        </w:tabs>
        <w:ind w:left="3600" w:hanging="360"/>
      </w:pPr>
      <w:rPr>
        <w:rFonts w:ascii="Courier New" w:hAnsi="Courier New" w:cs="Courier New" w:hint="default"/>
      </w:rPr>
    </w:lvl>
    <w:lvl w:ilvl="5" w:tplc="D2000B7E" w:tentative="1">
      <w:start w:val="1"/>
      <w:numFmt w:val="bullet"/>
      <w:lvlText w:val=""/>
      <w:lvlJc w:val="left"/>
      <w:pPr>
        <w:tabs>
          <w:tab w:val="num" w:pos="4320"/>
        </w:tabs>
        <w:ind w:left="4320" w:hanging="360"/>
      </w:pPr>
      <w:rPr>
        <w:rFonts w:ascii="Wingdings" w:hAnsi="Wingdings" w:hint="default"/>
      </w:rPr>
    </w:lvl>
    <w:lvl w:ilvl="6" w:tplc="29E6B734" w:tentative="1">
      <w:start w:val="1"/>
      <w:numFmt w:val="bullet"/>
      <w:lvlText w:val=""/>
      <w:lvlJc w:val="left"/>
      <w:pPr>
        <w:tabs>
          <w:tab w:val="num" w:pos="5040"/>
        </w:tabs>
        <w:ind w:left="5040" w:hanging="360"/>
      </w:pPr>
      <w:rPr>
        <w:rFonts w:ascii="Symbol" w:hAnsi="Symbol" w:hint="default"/>
      </w:rPr>
    </w:lvl>
    <w:lvl w:ilvl="7" w:tplc="D1AEBAF6" w:tentative="1">
      <w:start w:val="1"/>
      <w:numFmt w:val="bullet"/>
      <w:lvlText w:val="o"/>
      <w:lvlJc w:val="left"/>
      <w:pPr>
        <w:tabs>
          <w:tab w:val="num" w:pos="5760"/>
        </w:tabs>
        <w:ind w:left="5760" w:hanging="360"/>
      </w:pPr>
      <w:rPr>
        <w:rFonts w:ascii="Courier New" w:hAnsi="Courier New" w:cs="Courier New" w:hint="default"/>
      </w:rPr>
    </w:lvl>
    <w:lvl w:ilvl="8" w:tplc="E1DA178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0774F45"/>
    <w:multiLevelType w:val="hybridMultilevel"/>
    <w:tmpl w:val="D376CE1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B364A97C">
      <w:numFmt w:val="bullet"/>
      <w:lvlText w:val="•"/>
      <w:lvlJc w:val="left"/>
      <w:pPr>
        <w:ind w:left="2520" w:hanging="720"/>
      </w:pPr>
      <w:rPr>
        <w:rFonts w:ascii="Verdana" w:eastAsia="Times New Roman" w:hAnsi="Verdana"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0BC254B"/>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3AE373C"/>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15076C14"/>
    <w:multiLevelType w:val="singleLevel"/>
    <w:tmpl w:val="08090001"/>
    <w:lvl w:ilvl="0">
      <w:start w:val="2"/>
      <w:numFmt w:val="bullet"/>
      <w:lvlText w:val=""/>
      <w:lvlJc w:val="left"/>
      <w:pPr>
        <w:tabs>
          <w:tab w:val="num" w:pos="360"/>
        </w:tabs>
        <w:ind w:left="360" w:hanging="360"/>
      </w:pPr>
      <w:rPr>
        <w:rFonts w:ascii="Symbol" w:hAnsi="Symbol" w:hint="default"/>
      </w:rPr>
    </w:lvl>
  </w:abstractNum>
  <w:abstractNum w:abstractNumId="5" w15:restartNumberingAfterBreak="0">
    <w:nsid w:val="17BF28B4"/>
    <w:multiLevelType w:val="hybridMultilevel"/>
    <w:tmpl w:val="93025B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24AA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A5031D2"/>
    <w:multiLevelType w:val="hybridMultilevel"/>
    <w:tmpl w:val="F2E86052"/>
    <w:lvl w:ilvl="0" w:tplc="AA668700">
      <w:start w:val="1"/>
      <w:numFmt w:val="bullet"/>
      <w:lvlText w:val=""/>
      <w:lvlJc w:val="left"/>
      <w:pPr>
        <w:tabs>
          <w:tab w:val="num" w:pos="360"/>
        </w:tabs>
        <w:ind w:left="360" w:hanging="360"/>
      </w:pPr>
      <w:rPr>
        <w:rFonts w:ascii="Symbol" w:hAnsi="Symbol" w:hint="default"/>
        <w:color w:val="auto"/>
      </w:rPr>
    </w:lvl>
    <w:lvl w:ilvl="1" w:tplc="B210A988" w:tentative="1">
      <w:start w:val="1"/>
      <w:numFmt w:val="bullet"/>
      <w:lvlText w:val="o"/>
      <w:lvlJc w:val="left"/>
      <w:pPr>
        <w:tabs>
          <w:tab w:val="num" w:pos="1440"/>
        </w:tabs>
        <w:ind w:left="1440" w:hanging="360"/>
      </w:pPr>
      <w:rPr>
        <w:rFonts w:ascii="Courier New" w:hAnsi="Courier New" w:cs="Courier New" w:hint="default"/>
      </w:rPr>
    </w:lvl>
    <w:lvl w:ilvl="2" w:tplc="45D0CC9C" w:tentative="1">
      <w:start w:val="1"/>
      <w:numFmt w:val="bullet"/>
      <w:lvlText w:val=""/>
      <w:lvlJc w:val="left"/>
      <w:pPr>
        <w:tabs>
          <w:tab w:val="num" w:pos="2160"/>
        </w:tabs>
        <w:ind w:left="2160" w:hanging="360"/>
      </w:pPr>
      <w:rPr>
        <w:rFonts w:ascii="Wingdings" w:hAnsi="Wingdings" w:hint="default"/>
      </w:rPr>
    </w:lvl>
    <w:lvl w:ilvl="3" w:tplc="0546AAB8" w:tentative="1">
      <w:start w:val="1"/>
      <w:numFmt w:val="bullet"/>
      <w:lvlText w:val=""/>
      <w:lvlJc w:val="left"/>
      <w:pPr>
        <w:tabs>
          <w:tab w:val="num" w:pos="2880"/>
        </w:tabs>
        <w:ind w:left="2880" w:hanging="360"/>
      </w:pPr>
      <w:rPr>
        <w:rFonts w:ascii="Symbol" w:hAnsi="Symbol" w:hint="default"/>
      </w:rPr>
    </w:lvl>
    <w:lvl w:ilvl="4" w:tplc="FD7E6074" w:tentative="1">
      <w:start w:val="1"/>
      <w:numFmt w:val="bullet"/>
      <w:lvlText w:val="o"/>
      <w:lvlJc w:val="left"/>
      <w:pPr>
        <w:tabs>
          <w:tab w:val="num" w:pos="3600"/>
        </w:tabs>
        <w:ind w:left="3600" w:hanging="360"/>
      </w:pPr>
      <w:rPr>
        <w:rFonts w:ascii="Courier New" w:hAnsi="Courier New" w:cs="Courier New" w:hint="default"/>
      </w:rPr>
    </w:lvl>
    <w:lvl w:ilvl="5" w:tplc="C5AAA42E" w:tentative="1">
      <w:start w:val="1"/>
      <w:numFmt w:val="bullet"/>
      <w:lvlText w:val=""/>
      <w:lvlJc w:val="left"/>
      <w:pPr>
        <w:tabs>
          <w:tab w:val="num" w:pos="4320"/>
        </w:tabs>
        <w:ind w:left="4320" w:hanging="360"/>
      </w:pPr>
      <w:rPr>
        <w:rFonts w:ascii="Wingdings" w:hAnsi="Wingdings" w:hint="default"/>
      </w:rPr>
    </w:lvl>
    <w:lvl w:ilvl="6" w:tplc="23085CFE" w:tentative="1">
      <w:start w:val="1"/>
      <w:numFmt w:val="bullet"/>
      <w:lvlText w:val=""/>
      <w:lvlJc w:val="left"/>
      <w:pPr>
        <w:tabs>
          <w:tab w:val="num" w:pos="5040"/>
        </w:tabs>
        <w:ind w:left="5040" w:hanging="360"/>
      </w:pPr>
      <w:rPr>
        <w:rFonts w:ascii="Symbol" w:hAnsi="Symbol" w:hint="default"/>
      </w:rPr>
    </w:lvl>
    <w:lvl w:ilvl="7" w:tplc="F266C388" w:tentative="1">
      <w:start w:val="1"/>
      <w:numFmt w:val="bullet"/>
      <w:lvlText w:val="o"/>
      <w:lvlJc w:val="left"/>
      <w:pPr>
        <w:tabs>
          <w:tab w:val="num" w:pos="5760"/>
        </w:tabs>
        <w:ind w:left="5760" w:hanging="360"/>
      </w:pPr>
      <w:rPr>
        <w:rFonts w:ascii="Courier New" w:hAnsi="Courier New" w:cs="Courier New" w:hint="default"/>
      </w:rPr>
    </w:lvl>
    <w:lvl w:ilvl="8" w:tplc="D2186074"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1230108"/>
    <w:multiLevelType w:val="hybridMultilevel"/>
    <w:tmpl w:val="8BB06C04"/>
    <w:lvl w:ilvl="0" w:tplc="157A7144">
      <w:start w:val="1"/>
      <w:numFmt w:val="bullet"/>
      <w:lvlText w:val=""/>
      <w:lvlJc w:val="left"/>
      <w:pPr>
        <w:tabs>
          <w:tab w:val="num" w:pos="720"/>
        </w:tabs>
        <w:ind w:left="720" w:hanging="363"/>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A2C11E3"/>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FA74FF3"/>
    <w:multiLevelType w:val="hybridMultilevel"/>
    <w:tmpl w:val="D1A8B7E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2866E4D"/>
    <w:multiLevelType w:val="hybridMultilevel"/>
    <w:tmpl w:val="97C62C1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F527BE3"/>
    <w:multiLevelType w:val="hybridMultilevel"/>
    <w:tmpl w:val="FD3209AA"/>
    <w:lvl w:ilvl="0" w:tplc="9E5CD6B4">
      <w:start w:val="1"/>
      <w:numFmt w:val="bullet"/>
      <w:lvlText w:val=""/>
      <w:lvlJc w:val="left"/>
      <w:pPr>
        <w:tabs>
          <w:tab w:val="num" w:pos="360"/>
        </w:tabs>
        <w:ind w:left="360" w:hanging="360"/>
      </w:pPr>
      <w:rPr>
        <w:rFonts w:ascii="Symbol" w:hAnsi="Symbol" w:hint="default"/>
        <w:color w:val="auto"/>
      </w:rPr>
    </w:lvl>
    <w:lvl w:ilvl="1" w:tplc="40B2826C" w:tentative="1">
      <w:start w:val="1"/>
      <w:numFmt w:val="bullet"/>
      <w:lvlText w:val="o"/>
      <w:lvlJc w:val="left"/>
      <w:pPr>
        <w:tabs>
          <w:tab w:val="num" w:pos="1440"/>
        </w:tabs>
        <w:ind w:left="1440" w:hanging="360"/>
      </w:pPr>
      <w:rPr>
        <w:rFonts w:ascii="Courier New" w:hAnsi="Courier New" w:cs="Courier New" w:hint="default"/>
      </w:rPr>
    </w:lvl>
    <w:lvl w:ilvl="2" w:tplc="FE2EF1FE" w:tentative="1">
      <w:start w:val="1"/>
      <w:numFmt w:val="bullet"/>
      <w:lvlText w:val=""/>
      <w:lvlJc w:val="left"/>
      <w:pPr>
        <w:tabs>
          <w:tab w:val="num" w:pos="2160"/>
        </w:tabs>
        <w:ind w:left="2160" w:hanging="360"/>
      </w:pPr>
      <w:rPr>
        <w:rFonts w:ascii="Wingdings" w:hAnsi="Wingdings" w:hint="default"/>
      </w:rPr>
    </w:lvl>
    <w:lvl w:ilvl="3" w:tplc="644628B8" w:tentative="1">
      <w:start w:val="1"/>
      <w:numFmt w:val="bullet"/>
      <w:lvlText w:val=""/>
      <w:lvlJc w:val="left"/>
      <w:pPr>
        <w:tabs>
          <w:tab w:val="num" w:pos="2880"/>
        </w:tabs>
        <w:ind w:left="2880" w:hanging="360"/>
      </w:pPr>
      <w:rPr>
        <w:rFonts w:ascii="Symbol" w:hAnsi="Symbol" w:hint="default"/>
      </w:rPr>
    </w:lvl>
    <w:lvl w:ilvl="4" w:tplc="7D8CD9BC" w:tentative="1">
      <w:start w:val="1"/>
      <w:numFmt w:val="bullet"/>
      <w:lvlText w:val="o"/>
      <w:lvlJc w:val="left"/>
      <w:pPr>
        <w:tabs>
          <w:tab w:val="num" w:pos="3600"/>
        </w:tabs>
        <w:ind w:left="3600" w:hanging="360"/>
      </w:pPr>
      <w:rPr>
        <w:rFonts w:ascii="Courier New" w:hAnsi="Courier New" w:cs="Courier New" w:hint="default"/>
      </w:rPr>
    </w:lvl>
    <w:lvl w:ilvl="5" w:tplc="9EA6C860" w:tentative="1">
      <w:start w:val="1"/>
      <w:numFmt w:val="bullet"/>
      <w:lvlText w:val=""/>
      <w:lvlJc w:val="left"/>
      <w:pPr>
        <w:tabs>
          <w:tab w:val="num" w:pos="4320"/>
        </w:tabs>
        <w:ind w:left="4320" w:hanging="360"/>
      </w:pPr>
      <w:rPr>
        <w:rFonts w:ascii="Wingdings" w:hAnsi="Wingdings" w:hint="default"/>
      </w:rPr>
    </w:lvl>
    <w:lvl w:ilvl="6" w:tplc="C92AF72E" w:tentative="1">
      <w:start w:val="1"/>
      <w:numFmt w:val="bullet"/>
      <w:lvlText w:val=""/>
      <w:lvlJc w:val="left"/>
      <w:pPr>
        <w:tabs>
          <w:tab w:val="num" w:pos="5040"/>
        </w:tabs>
        <w:ind w:left="5040" w:hanging="360"/>
      </w:pPr>
      <w:rPr>
        <w:rFonts w:ascii="Symbol" w:hAnsi="Symbol" w:hint="default"/>
      </w:rPr>
    </w:lvl>
    <w:lvl w:ilvl="7" w:tplc="545A7D36" w:tentative="1">
      <w:start w:val="1"/>
      <w:numFmt w:val="bullet"/>
      <w:lvlText w:val="o"/>
      <w:lvlJc w:val="left"/>
      <w:pPr>
        <w:tabs>
          <w:tab w:val="num" w:pos="5760"/>
        </w:tabs>
        <w:ind w:left="5760" w:hanging="360"/>
      </w:pPr>
      <w:rPr>
        <w:rFonts w:ascii="Courier New" w:hAnsi="Courier New" w:cs="Courier New" w:hint="default"/>
      </w:rPr>
    </w:lvl>
    <w:lvl w:ilvl="8" w:tplc="003092D4"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46D05C2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49F07FF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5" w15:restartNumberingAfterBreak="0">
    <w:nsid w:val="4B6513FB"/>
    <w:multiLevelType w:val="hybridMultilevel"/>
    <w:tmpl w:val="74AE99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494C9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7" w15:restartNumberingAfterBreak="0">
    <w:nsid w:val="5AF82AEE"/>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60B96B29"/>
    <w:multiLevelType w:val="hybridMultilevel"/>
    <w:tmpl w:val="B2505A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6105024"/>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20" w15:restartNumberingAfterBreak="0">
    <w:nsid w:val="6A8A6C9C"/>
    <w:multiLevelType w:val="hybridMultilevel"/>
    <w:tmpl w:val="C8CA9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F303D3"/>
    <w:multiLevelType w:val="hybridMultilevel"/>
    <w:tmpl w:val="B874AA12"/>
    <w:lvl w:ilvl="0" w:tplc="A06CD45E">
      <w:start w:val="1"/>
      <w:numFmt w:val="bullet"/>
      <w:lvlText w:val=""/>
      <w:lvlJc w:val="left"/>
      <w:pPr>
        <w:tabs>
          <w:tab w:val="num" w:pos="360"/>
        </w:tabs>
        <w:ind w:left="360" w:hanging="360"/>
      </w:pPr>
      <w:rPr>
        <w:rFonts w:ascii="Symbol" w:hAnsi="Symbol" w:hint="default"/>
        <w:color w:val="auto"/>
      </w:rPr>
    </w:lvl>
    <w:lvl w:ilvl="1" w:tplc="AF9680EE" w:tentative="1">
      <w:start w:val="1"/>
      <w:numFmt w:val="bullet"/>
      <w:lvlText w:val="o"/>
      <w:lvlJc w:val="left"/>
      <w:pPr>
        <w:tabs>
          <w:tab w:val="num" w:pos="1440"/>
        </w:tabs>
        <w:ind w:left="1440" w:hanging="360"/>
      </w:pPr>
      <w:rPr>
        <w:rFonts w:ascii="Courier New" w:hAnsi="Courier New" w:cs="Courier New" w:hint="default"/>
      </w:rPr>
    </w:lvl>
    <w:lvl w:ilvl="2" w:tplc="B0205436" w:tentative="1">
      <w:start w:val="1"/>
      <w:numFmt w:val="bullet"/>
      <w:lvlText w:val=""/>
      <w:lvlJc w:val="left"/>
      <w:pPr>
        <w:tabs>
          <w:tab w:val="num" w:pos="2160"/>
        </w:tabs>
        <w:ind w:left="2160" w:hanging="360"/>
      </w:pPr>
      <w:rPr>
        <w:rFonts w:ascii="Wingdings" w:hAnsi="Wingdings" w:hint="default"/>
      </w:rPr>
    </w:lvl>
    <w:lvl w:ilvl="3" w:tplc="0A302BB8" w:tentative="1">
      <w:start w:val="1"/>
      <w:numFmt w:val="bullet"/>
      <w:lvlText w:val=""/>
      <w:lvlJc w:val="left"/>
      <w:pPr>
        <w:tabs>
          <w:tab w:val="num" w:pos="2880"/>
        </w:tabs>
        <w:ind w:left="2880" w:hanging="360"/>
      </w:pPr>
      <w:rPr>
        <w:rFonts w:ascii="Symbol" w:hAnsi="Symbol" w:hint="default"/>
      </w:rPr>
    </w:lvl>
    <w:lvl w:ilvl="4" w:tplc="B2B8E246" w:tentative="1">
      <w:start w:val="1"/>
      <w:numFmt w:val="bullet"/>
      <w:lvlText w:val="o"/>
      <w:lvlJc w:val="left"/>
      <w:pPr>
        <w:tabs>
          <w:tab w:val="num" w:pos="3600"/>
        </w:tabs>
        <w:ind w:left="3600" w:hanging="360"/>
      </w:pPr>
      <w:rPr>
        <w:rFonts w:ascii="Courier New" w:hAnsi="Courier New" w:cs="Courier New" w:hint="default"/>
      </w:rPr>
    </w:lvl>
    <w:lvl w:ilvl="5" w:tplc="18E217BA" w:tentative="1">
      <w:start w:val="1"/>
      <w:numFmt w:val="bullet"/>
      <w:lvlText w:val=""/>
      <w:lvlJc w:val="left"/>
      <w:pPr>
        <w:tabs>
          <w:tab w:val="num" w:pos="4320"/>
        </w:tabs>
        <w:ind w:left="4320" w:hanging="360"/>
      </w:pPr>
      <w:rPr>
        <w:rFonts w:ascii="Wingdings" w:hAnsi="Wingdings" w:hint="default"/>
      </w:rPr>
    </w:lvl>
    <w:lvl w:ilvl="6" w:tplc="AF2A61DC" w:tentative="1">
      <w:start w:val="1"/>
      <w:numFmt w:val="bullet"/>
      <w:lvlText w:val=""/>
      <w:lvlJc w:val="left"/>
      <w:pPr>
        <w:tabs>
          <w:tab w:val="num" w:pos="5040"/>
        </w:tabs>
        <w:ind w:left="5040" w:hanging="360"/>
      </w:pPr>
      <w:rPr>
        <w:rFonts w:ascii="Symbol" w:hAnsi="Symbol" w:hint="default"/>
      </w:rPr>
    </w:lvl>
    <w:lvl w:ilvl="7" w:tplc="CB842236" w:tentative="1">
      <w:start w:val="1"/>
      <w:numFmt w:val="bullet"/>
      <w:lvlText w:val="o"/>
      <w:lvlJc w:val="left"/>
      <w:pPr>
        <w:tabs>
          <w:tab w:val="num" w:pos="5760"/>
        </w:tabs>
        <w:ind w:left="5760" w:hanging="360"/>
      </w:pPr>
      <w:rPr>
        <w:rFonts w:ascii="Courier New" w:hAnsi="Courier New" w:cs="Courier New" w:hint="default"/>
      </w:rPr>
    </w:lvl>
    <w:lvl w:ilvl="8" w:tplc="F0242EA0"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7431E4B"/>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367757930">
    <w:abstractNumId w:val="13"/>
  </w:num>
  <w:num w:numId="2" w16cid:durableId="1058940353">
    <w:abstractNumId w:val="22"/>
  </w:num>
  <w:num w:numId="3" w16cid:durableId="816996486">
    <w:abstractNumId w:val="17"/>
  </w:num>
  <w:num w:numId="4" w16cid:durableId="1292831256">
    <w:abstractNumId w:val="6"/>
  </w:num>
  <w:num w:numId="5" w16cid:durableId="1154488828">
    <w:abstractNumId w:val="3"/>
  </w:num>
  <w:num w:numId="6" w16cid:durableId="156849063">
    <w:abstractNumId w:val="9"/>
  </w:num>
  <w:num w:numId="7" w16cid:durableId="433400223">
    <w:abstractNumId w:val="2"/>
  </w:num>
  <w:num w:numId="8" w16cid:durableId="810945089">
    <w:abstractNumId w:val="16"/>
  </w:num>
  <w:num w:numId="9" w16cid:durableId="110905028">
    <w:abstractNumId w:val="19"/>
  </w:num>
  <w:num w:numId="10" w16cid:durableId="2032611016">
    <w:abstractNumId w:val="21"/>
  </w:num>
  <w:num w:numId="11" w16cid:durableId="263342376">
    <w:abstractNumId w:val="0"/>
  </w:num>
  <w:num w:numId="12" w16cid:durableId="295264059">
    <w:abstractNumId w:val="7"/>
  </w:num>
  <w:num w:numId="13" w16cid:durableId="396125972">
    <w:abstractNumId w:val="12"/>
  </w:num>
  <w:num w:numId="14" w16cid:durableId="207574797">
    <w:abstractNumId w:val="4"/>
  </w:num>
  <w:num w:numId="15" w16cid:durableId="322467195">
    <w:abstractNumId w:val="10"/>
  </w:num>
  <w:num w:numId="16" w16cid:durableId="2049648470">
    <w:abstractNumId w:val="5"/>
  </w:num>
  <w:num w:numId="17" w16cid:durableId="325675186">
    <w:abstractNumId w:val="1"/>
  </w:num>
  <w:num w:numId="18" w16cid:durableId="288630022">
    <w:abstractNumId w:val="8"/>
  </w:num>
  <w:num w:numId="19" w16cid:durableId="1391028610">
    <w:abstractNumId w:val="14"/>
  </w:num>
  <w:num w:numId="20" w16cid:durableId="1860702994">
    <w:abstractNumId w:val="15"/>
  </w:num>
  <w:num w:numId="21" w16cid:durableId="920530732">
    <w:abstractNumId w:val="18"/>
  </w:num>
  <w:num w:numId="22" w16cid:durableId="14037524">
    <w:abstractNumId w:val="20"/>
  </w:num>
  <w:num w:numId="23" w16cid:durableId="119492878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48BD"/>
    <w:rsid w:val="000001B9"/>
    <w:rsid w:val="0000156F"/>
    <w:rsid w:val="00012594"/>
    <w:rsid w:val="00017147"/>
    <w:rsid w:val="000257CB"/>
    <w:rsid w:val="00032F7B"/>
    <w:rsid w:val="00033376"/>
    <w:rsid w:val="00041043"/>
    <w:rsid w:val="00044A42"/>
    <w:rsid w:val="00046D4E"/>
    <w:rsid w:val="000513BC"/>
    <w:rsid w:val="000562E8"/>
    <w:rsid w:val="000567B7"/>
    <w:rsid w:val="000643EE"/>
    <w:rsid w:val="00075171"/>
    <w:rsid w:val="000767AE"/>
    <w:rsid w:val="00077A81"/>
    <w:rsid w:val="00083C0D"/>
    <w:rsid w:val="0009389B"/>
    <w:rsid w:val="000A1E37"/>
    <w:rsid w:val="000A3A37"/>
    <w:rsid w:val="000B3C20"/>
    <w:rsid w:val="000B79F7"/>
    <w:rsid w:val="000C23BE"/>
    <w:rsid w:val="000C29BA"/>
    <w:rsid w:val="000C390B"/>
    <w:rsid w:val="000D3786"/>
    <w:rsid w:val="000E1441"/>
    <w:rsid w:val="000E2676"/>
    <w:rsid w:val="000F70BC"/>
    <w:rsid w:val="00101AD8"/>
    <w:rsid w:val="00101B4A"/>
    <w:rsid w:val="0010288C"/>
    <w:rsid w:val="001041FA"/>
    <w:rsid w:val="00104890"/>
    <w:rsid w:val="00105989"/>
    <w:rsid w:val="00107669"/>
    <w:rsid w:val="0011223F"/>
    <w:rsid w:val="00115C17"/>
    <w:rsid w:val="0013056E"/>
    <w:rsid w:val="00136C93"/>
    <w:rsid w:val="001419D3"/>
    <w:rsid w:val="00151D7E"/>
    <w:rsid w:val="0015708E"/>
    <w:rsid w:val="00161B99"/>
    <w:rsid w:val="00175B77"/>
    <w:rsid w:val="00176444"/>
    <w:rsid w:val="0018168E"/>
    <w:rsid w:val="00184215"/>
    <w:rsid w:val="0018593F"/>
    <w:rsid w:val="001A7703"/>
    <w:rsid w:val="001B033F"/>
    <w:rsid w:val="001C07F3"/>
    <w:rsid w:val="001C5498"/>
    <w:rsid w:val="001C69E7"/>
    <w:rsid w:val="001D2085"/>
    <w:rsid w:val="001D2A26"/>
    <w:rsid w:val="001D656D"/>
    <w:rsid w:val="001E3FBC"/>
    <w:rsid w:val="001E4C30"/>
    <w:rsid w:val="001F6EAC"/>
    <w:rsid w:val="002061E9"/>
    <w:rsid w:val="00206EEA"/>
    <w:rsid w:val="002131F7"/>
    <w:rsid w:val="00220033"/>
    <w:rsid w:val="00220960"/>
    <w:rsid w:val="0022599D"/>
    <w:rsid w:val="00225D3E"/>
    <w:rsid w:val="00230332"/>
    <w:rsid w:val="00233D1F"/>
    <w:rsid w:val="002466D3"/>
    <w:rsid w:val="00270A5C"/>
    <w:rsid w:val="0027159F"/>
    <w:rsid w:val="00272AA7"/>
    <w:rsid w:val="002738D0"/>
    <w:rsid w:val="00281546"/>
    <w:rsid w:val="00282FDF"/>
    <w:rsid w:val="002915F3"/>
    <w:rsid w:val="00292645"/>
    <w:rsid w:val="002B3EFA"/>
    <w:rsid w:val="002C628A"/>
    <w:rsid w:val="002C75CF"/>
    <w:rsid w:val="002D2125"/>
    <w:rsid w:val="002D2F32"/>
    <w:rsid w:val="002D5B8E"/>
    <w:rsid w:val="002D6ABA"/>
    <w:rsid w:val="002E06B0"/>
    <w:rsid w:val="002F0D71"/>
    <w:rsid w:val="003061F1"/>
    <w:rsid w:val="0031137A"/>
    <w:rsid w:val="00314CF9"/>
    <w:rsid w:val="0031761A"/>
    <w:rsid w:val="00320C56"/>
    <w:rsid w:val="003236A5"/>
    <w:rsid w:val="00327B4E"/>
    <w:rsid w:val="003302A8"/>
    <w:rsid w:val="003337CA"/>
    <w:rsid w:val="00333CFA"/>
    <w:rsid w:val="003367E1"/>
    <w:rsid w:val="0034023B"/>
    <w:rsid w:val="003441E1"/>
    <w:rsid w:val="003470A6"/>
    <w:rsid w:val="003560C3"/>
    <w:rsid w:val="00357423"/>
    <w:rsid w:val="003657C0"/>
    <w:rsid w:val="0036603E"/>
    <w:rsid w:val="003661DC"/>
    <w:rsid w:val="00374EB0"/>
    <w:rsid w:val="0037716A"/>
    <w:rsid w:val="00380722"/>
    <w:rsid w:val="00384B49"/>
    <w:rsid w:val="00390F5C"/>
    <w:rsid w:val="00393247"/>
    <w:rsid w:val="0039734E"/>
    <w:rsid w:val="003A0898"/>
    <w:rsid w:val="003A48FD"/>
    <w:rsid w:val="003A6969"/>
    <w:rsid w:val="003B6743"/>
    <w:rsid w:val="003C010B"/>
    <w:rsid w:val="003C07E6"/>
    <w:rsid w:val="003C0EEA"/>
    <w:rsid w:val="003E18FF"/>
    <w:rsid w:val="003E19BB"/>
    <w:rsid w:val="003E2F64"/>
    <w:rsid w:val="003E7337"/>
    <w:rsid w:val="003F1EFA"/>
    <w:rsid w:val="00402ECE"/>
    <w:rsid w:val="00407E85"/>
    <w:rsid w:val="0041484B"/>
    <w:rsid w:val="00420EE9"/>
    <w:rsid w:val="00425AD3"/>
    <w:rsid w:val="00436CBB"/>
    <w:rsid w:val="0045018E"/>
    <w:rsid w:val="00457DF0"/>
    <w:rsid w:val="00461D6E"/>
    <w:rsid w:val="00466469"/>
    <w:rsid w:val="00473D40"/>
    <w:rsid w:val="004745F1"/>
    <w:rsid w:val="00477773"/>
    <w:rsid w:val="00490A4E"/>
    <w:rsid w:val="00493FB4"/>
    <w:rsid w:val="004A0A8A"/>
    <w:rsid w:val="004A1A22"/>
    <w:rsid w:val="004A21C5"/>
    <w:rsid w:val="004A50F1"/>
    <w:rsid w:val="004A5FEB"/>
    <w:rsid w:val="004B2913"/>
    <w:rsid w:val="004B3418"/>
    <w:rsid w:val="0050128F"/>
    <w:rsid w:val="00521055"/>
    <w:rsid w:val="00525041"/>
    <w:rsid w:val="00542AA5"/>
    <w:rsid w:val="00546799"/>
    <w:rsid w:val="00547962"/>
    <w:rsid w:val="00550058"/>
    <w:rsid w:val="0055128F"/>
    <w:rsid w:val="0055663D"/>
    <w:rsid w:val="00560612"/>
    <w:rsid w:val="00572355"/>
    <w:rsid w:val="005A0559"/>
    <w:rsid w:val="005A1724"/>
    <w:rsid w:val="005B0F8E"/>
    <w:rsid w:val="005B5831"/>
    <w:rsid w:val="005B7274"/>
    <w:rsid w:val="005C04AF"/>
    <w:rsid w:val="005C2907"/>
    <w:rsid w:val="005D746E"/>
    <w:rsid w:val="005E1D45"/>
    <w:rsid w:val="005E230D"/>
    <w:rsid w:val="005E5BFA"/>
    <w:rsid w:val="005E7EC5"/>
    <w:rsid w:val="005F03F8"/>
    <w:rsid w:val="005F2CA2"/>
    <w:rsid w:val="005F3A42"/>
    <w:rsid w:val="00600F48"/>
    <w:rsid w:val="00601D1E"/>
    <w:rsid w:val="006036AA"/>
    <w:rsid w:val="00606AED"/>
    <w:rsid w:val="00606F9A"/>
    <w:rsid w:val="0061479E"/>
    <w:rsid w:val="006157F4"/>
    <w:rsid w:val="00616189"/>
    <w:rsid w:val="0063501F"/>
    <w:rsid w:val="00637C8A"/>
    <w:rsid w:val="006456F8"/>
    <w:rsid w:val="00646533"/>
    <w:rsid w:val="00647121"/>
    <w:rsid w:val="0065618D"/>
    <w:rsid w:val="00662404"/>
    <w:rsid w:val="0066672B"/>
    <w:rsid w:val="00675CAE"/>
    <w:rsid w:val="006827AA"/>
    <w:rsid w:val="006841A6"/>
    <w:rsid w:val="006A10FA"/>
    <w:rsid w:val="006A19E3"/>
    <w:rsid w:val="006A309D"/>
    <w:rsid w:val="006A5B37"/>
    <w:rsid w:val="006C276C"/>
    <w:rsid w:val="006C6612"/>
    <w:rsid w:val="006C6F7D"/>
    <w:rsid w:val="006D0C73"/>
    <w:rsid w:val="007035F9"/>
    <w:rsid w:val="007047CF"/>
    <w:rsid w:val="00705F97"/>
    <w:rsid w:val="00725264"/>
    <w:rsid w:val="007276C9"/>
    <w:rsid w:val="007307F1"/>
    <w:rsid w:val="00731141"/>
    <w:rsid w:val="007325ED"/>
    <w:rsid w:val="007417DD"/>
    <w:rsid w:val="00761213"/>
    <w:rsid w:val="00767D2C"/>
    <w:rsid w:val="007B0047"/>
    <w:rsid w:val="007B129B"/>
    <w:rsid w:val="007B592D"/>
    <w:rsid w:val="007B7160"/>
    <w:rsid w:val="007B76AA"/>
    <w:rsid w:val="007B7978"/>
    <w:rsid w:val="007C3069"/>
    <w:rsid w:val="007C3A38"/>
    <w:rsid w:val="007D336C"/>
    <w:rsid w:val="007E2FAE"/>
    <w:rsid w:val="007F10DC"/>
    <w:rsid w:val="00810FCB"/>
    <w:rsid w:val="008152F0"/>
    <w:rsid w:val="00826119"/>
    <w:rsid w:val="008301C2"/>
    <w:rsid w:val="0083221B"/>
    <w:rsid w:val="0083457A"/>
    <w:rsid w:val="008370E2"/>
    <w:rsid w:val="0084225E"/>
    <w:rsid w:val="0084596E"/>
    <w:rsid w:val="008558FE"/>
    <w:rsid w:val="00876ED6"/>
    <w:rsid w:val="0087798A"/>
    <w:rsid w:val="0088200E"/>
    <w:rsid w:val="00885F44"/>
    <w:rsid w:val="00892E96"/>
    <w:rsid w:val="00893E7B"/>
    <w:rsid w:val="0089441E"/>
    <w:rsid w:val="00895699"/>
    <w:rsid w:val="0089617E"/>
    <w:rsid w:val="008B14E5"/>
    <w:rsid w:val="008B4FAF"/>
    <w:rsid w:val="008C0D14"/>
    <w:rsid w:val="008C59BB"/>
    <w:rsid w:val="008D1883"/>
    <w:rsid w:val="008D1FAA"/>
    <w:rsid w:val="008D22EE"/>
    <w:rsid w:val="008D3F4A"/>
    <w:rsid w:val="008D4868"/>
    <w:rsid w:val="008D608F"/>
    <w:rsid w:val="008F207B"/>
    <w:rsid w:val="008F3B98"/>
    <w:rsid w:val="008F6014"/>
    <w:rsid w:val="009007B4"/>
    <w:rsid w:val="0090116F"/>
    <w:rsid w:val="0090296B"/>
    <w:rsid w:val="009201FD"/>
    <w:rsid w:val="00933523"/>
    <w:rsid w:val="009353F4"/>
    <w:rsid w:val="00942F67"/>
    <w:rsid w:val="009437DD"/>
    <w:rsid w:val="00946BD4"/>
    <w:rsid w:val="00947353"/>
    <w:rsid w:val="00953430"/>
    <w:rsid w:val="00953A09"/>
    <w:rsid w:val="009563BB"/>
    <w:rsid w:val="009777B1"/>
    <w:rsid w:val="00980181"/>
    <w:rsid w:val="00987C5F"/>
    <w:rsid w:val="00990EF4"/>
    <w:rsid w:val="009A0D0F"/>
    <w:rsid w:val="009A1200"/>
    <w:rsid w:val="009A1A17"/>
    <w:rsid w:val="009A4C1A"/>
    <w:rsid w:val="009B501F"/>
    <w:rsid w:val="009C26C9"/>
    <w:rsid w:val="009C27F9"/>
    <w:rsid w:val="009C6A3A"/>
    <w:rsid w:val="009D1D41"/>
    <w:rsid w:val="009D26DC"/>
    <w:rsid w:val="009D7D5C"/>
    <w:rsid w:val="009E5E28"/>
    <w:rsid w:val="009F25B4"/>
    <w:rsid w:val="009F4BEF"/>
    <w:rsid w:val="009F6DEC"/>
    <w:rsid w:val="00A00519"/>
    <w:rsid w:val="00A205E4"/>
    <w:rsid w:val="00A217D1"/>
    <w:rsid w:val="00A33814"/>
    <w:rsid w:val="00A36C7D"/>
    <w:rsid w:val="00A37818"/>
    <w:rsid w:val="00A426E7"/>
    <w:rsid w:val="00A4335B"/>
    <w:rsid w:val="00A61143"/>
    <w:rsid w:val="00A638CF"/>
    <w:rsid w:val="00A65CF9"/>
    <w:rsid w:val="00A71DC1"/>
    <w:rsid w:val="00A72CAC"/>
    <w:rsid w:val="00A75744"/>
    <w:rsid w:val="00A85CF2"/>
    <w:rsid w:val="00A90DDC"/>
    <w:rsid w:val="00A94374"/>
    <w:rsid w:val="00A94EE0"/>
    <w:rsid w:val="00A97C4F"/>
    <w:rsid w:val="00AC7135"/>
    <w:rsid w:val="00AD47D5"/>
    <w:rsid w:val="00AD5247"/>
    <w:rsid w:val="00AD7E28"/>
    <w:rsid w:val="00AE6B79"/>
    <w:rsid w:val="00AF54DF"/>
    <w:rsid w:val="00AF560C"/>
    <w:rsid w:val="00AF5FEF"/>
    <w:rsid w:val="00AF62CC"/>
    <w:rsid w:val="00B07DAC"/>
    <w:rsid w:val="00B100DE"/>
    <w:rsid w:val="00B14E3F"/>
    <w:rsid w:val="00B1762E"/>
    <w:rsid w:val="00B17A81"/>
    <w:rsid w:val="00B42851"/>
    <w:rsid w:val="00B45216"/>
    <w:rsid w:val="00B47B83"/>
    <w:rsid w:val="00B83D77"/>
    <w:rsid w:val="00B94D58"/>
    <w:rsid w:val="00BA1B88"/>
    <w:rsid w:val="00BA2E5B"/>
    <w:rsid w:val="00BA42E7"/>
    <w:rsid w:val="00BB19CB"/>
    <w:rsid w:val="00BB5610"/>
    <w:rsid w:val="00BB69AB"/>
    <w:rsid w:val="00BC4B7F"/>
    <w:rsid w:val="00BD286A"/>
    <w:rsid w:val="00BE252B"/>
    <w:rsid w:val="00BE3338"/>
    <w:rsid w:val="00C0004E"/>
    <w:rsid w:val="00C048BD"/>
    <w:rsid w:val="00C070A0"/>
    <w:rsid w:val="00C07E28"/>
    <w:rsid w:val="00C14566"/>
    <w:rsid w:val="00C20071"/>
    <w:rsid w:val="00C3791F"/>
    <w:rsid w:val="00C37A00"/>
    <w:rsid w:val="00C43363"/>
    <w:rsid w:val="00C457F7"/>
    <w:rsid w:val="00C46435"/>
    <w:rsid w:val="00C53628"/>
    <w:rsid w:val="00C57BF0"/>
    <w:rsid w:val="00C60D76"/>
    <w:rsid w:val="00C6684B"/>
    <w:rsid w:val="00C71326"/>
    <w:rsid w:val="00C81CB8"/>
    <w:rsid w:val="00CA2587"/>
    <w:rsid w:val="00CB0997"/>
    <w:rsid w:val="00CB3F86"/>
    <w:rsid w:val="00CB5870"/>
    <w:rsid w:val="00CB72D3"/>
    <w:rsid w:val="00CC07ED"/>
    <w:rsid w:val="00CC3B5D"/>
    <w:rsid w:val="00CC3CC6"/>
    <w:rsid w:val="00CD2E84"/>
    <w:rsid w:val="00CF134C"/>
    <w:rsid w:val="00D21674"/>
    <w:rsid w:val="00D243D9"/>
    <w:rsid w:val="00D31D6F"/>
    <w:rsid w:val="00D35303"/>
    <w:rsid w:val="00D47AAC"/>
    <w:rsid w:val="00D60FD7"/>
    <w:rsid w:val="00D72BB2"/>
    <w:rsid w:val="00D771AF"/>
    <w:rsid w:val="00D855E5"/>
    <w:rsid w:val="00D865CA"/>
    <w:rsid w:val="00D921DF"/>
    <w:rsid w:val="00D94532"/>
    <w:rsid w:val="00DA0892"/>
    <w:rsid w:val="00DA2643"/>
    <w:rsid w:val="00DB23C5"/>
    <w:rsid w:val="00DC3408"/>
    <w:rsid w:val="00DC3873"/>
    <w:rsid w:val="00DD7FF6"/>
    <w:rsid w:val="00DE2A66"/>
    <w:rsid w:val="00DE4C85"/>
    <w:rsid w:val="00DE703C"/>
    <w:rsid w:val="00E01042"/>
    <w:rsid w:val="00E23CB1"/>
    <w:rsid w:val="00E25D6E"/>
    <w:rsid w:val="00E35673"/>
    <w:rsid w:val="00E358F1"/>
    <w:rsid w:val="00E367D4"/>
    <w:rsid w:val="00E407D3"/>
    <w:rsid w:val="00E41A7D"/>
    <w:rsid w:val="00E444CA"/>
    <w:rsid w:val="00E45F6C"/>
    <w:rsid w:val="00E465D7"/>
    <w:rsid w:val="00E46974"/>
    <w:rsid w:val="00E557E2"/>
    <w:rsid w:val="00E61516"/>
    <w:rsid w:val="00E64BB3"/>
    <w:rsid w:val="00E65A52"/>
    <w:rsid w:val="00E74BC9"/>
    <w:rsid w:val="00E8323F"/>
    <w:rsid w:val="00E85659"/>
    <w:rsid w:val="00E94696"/>
    <w:rsid w:val="00E9574C"/>
    <w:rsid w:val="00E95768"/>
    <w:rsid w:val="00E967FC"/>
    <w:rsid w:val="00EA6517"/>
    <w:rsid w:val="00EB2A17"/>
    <w:rsid w:val="00EB479C"/>
    <w:rsid w:val="00EB4CDD"/>
    <w:rsid w:val="00EC6A84"/>
    <w:rsid w:val="00EE0B08"/>
    <w:rsid w:val="00EE0BCE"/>
    <w:rsid w:val="00EE0C95"/>
    <w:rsid w:val="00EE5BE5"/>
    <w:rsid w:val="00F056E2"/>
    <w:rsid w:val="00F05F99"/>
    <w:rsid w:val="00F1128D"/>
    <w:rsid w:val="00F11462"/>
    <w:rsid w:val="00F23572"/>
    <w:rsid w:val="00F2484D"/>
    <w:rsid w:val="00F2623F"/>
    <w:rsid w:val="00F34C01"/>
    <w:rsid w:val="00F4545C"/>
    <w:rsid w:val="00F45AA2"/>
    <w:rsid w:val="00F501D0"/>
    <w:rsid w:val="00F5471E"/>
    <w:rsid w:val="00F5612A"/>
    <w:rsid w:val="00F5715D"/>
    <w:rsid w:val="00F579E4"/>
    <w:rsid w:val="00F60489"/>
    <w:rsid w:val="00F60D17"/>
    <w:rsid w:val="00F73AF3"/>
    <w:rsid w:val="00F7518F"/>
    <w:rsid w:val="00F76385"/>
    <w:rsid w:val="00F86582"/>
    <w:rsid w:val="00F86744"/>
    <w:rsid w:val="00F877B9"/>
    <w:rsid w:val="00F9219C"/>
    <w:rsid w:val="00F930A1"/>
    <w:rsid w:val="00FA022C"/>
    <w:rsid w:val="00FA3F1E"/>
    <w:rsid w:val="00FC2E38"/>
    <w:rsid w:val="00FD18D3"/>
    <w:rsid w:val="00FD552F"/>
    <w:rsid w:val="00FD5D35"/>
    <w:rsid w:val="00FD5F64"/>
    <w:rsid w:val="00FE4B1B"/>
    <w:rsid w:val="00FF722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479B6A"/>
  <w15:docId w15:val="{A847A139-412F-440D-B6DA-D71BE19A89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sz w:val="24"/>
    </w:rPr>
  </w:style>
  <w:style w:type="paragraph" w:styleId="Heading1">
    <w:name w:val="heading 1"/>
    <w:basedOn w:val="Normal"/>
    <w:next w:val="Normal"/>
    <w:qFormat/>
    <w:pPr>
      <w:keepNext/>
      <w:outlineLvl w:val="0"/>
    </w:pPr>
    <w:rPr>
      <w:b/>
      <w:sz w:val="22"/>
    </w:rPr>
  </w:style>
  <w:style w:type="paragraph" w:styleId="Heading2">
    <w:name w:val="heading 2"/>
    <w:aliases w:val="Outline2"/>
    <w:basedOn w:val="Normal"/>
    <w:next w:val="Normal"/>
    <w:qFormat/>
    <w:pPr>
      <w:keepNext/>
      <w:outlineLvl w:val="1"/>
    </w:pPr>
    <w:rPr>
      <w:b/>
      <w:color w:val="000000"/>
      <w:sz w:val="28"/>
      <w:lang w:eastAsia="en-US"/>
    </w:rPr>
  </w:style>
  <w:style w:type="paragraph" w:styleId="Heading6">
    <w:name w:val="heading 6"/>
    <w:basedOn w:val="Normal"/>
    <w:next w:val="Normal"/>
    <w:qFormat/>
    <w:rsid w:val="0083221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color w:val="0000FF"/>
      <w:u w:val="single"/>
    </w:rPr>
  </w:style>
  <w:style w:type="paragraph" w:styleId="Header">
    <w:name w:val="header"/>
    <w:basedOn w:val="Normal"/>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FollowedHyperlink">
    <w:name w:val="FollowedHyperlink"/>
    <w:rPr>
      <w:color w:val="800080"/>
      <w:u w:val="single"/>
    </w:rPr>
  </w:style>
  <w:style w:type="paragraph" w:styleId="BodyText">
    <w:name w:val="Body Text"/>
    <w:basedOn w:val="Normal"/>
    <w:pPr>
      <w:jc w:val="both"/>
    </w:pPr>
  </w:style>
  <w:style w:type="paragraph" w:styleId="NormalWeb">
    <w:name w:val="Normal (Web)"/>
    <w:basedOn w:val="Normal"/>
    <w:uiPriority w:val="99"/>
    <w:pPr>
      <w:spacing w:before="100" w:beforeAutospacing="1" w:after="100" w:afterAutospacing="1"/>
    </w:pPr>
    <w:rPr>
      <w:rFonts w:ascii="Times New Roman" w:hAnsi="Times New Roman"/>
      <w:szCs w:val="24"/>
    </w:rPr>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styleId="BodyText2">
    <w:name w:val="Body Text 2"/>
    <w:basedOn w:val="Normal"/>
    <w:rPr>
      <w:sz w:val="22"/>
    </w:rPr>
  </w:style>
  <w:style w:type="character" w:styleId="PageNumber">
    <w:name w:val="page number"/>
    <w:basedOn w:val="DefaultParagraphFont"/>
  </w:style>
  <w:style w:type="paragraph" w:customStyle="1" w:styleId="ParentTitle">
    <w:name w:val="Parent Title"/>
    <w:basedOn w:val="Normal"/>
    <w:rsid w:val="00A37818"/>
    <w:pPr>
      <w:jc w:val="right"/>
    </w:pPr>
    <w:rPr>
      <w:rFonts w:ascii="Verdana" w:hAnsi="Verdana"/>
      <w:color w:val="FFFFFF"/>
      <w:sz w:val="44"/>
      <w:szCs w:val="44"/>
      <w:lang w:eastAsia="en-US"/>
    </w:rPr>
  </w:style>
  <w:style w:type="character" w:styleId="Strong">
    <w:name w:val="Strong"/>
    <w:qFormat/>
    <w:rsid w:val="00A37818"/>
    <w:rPr>
      <w:b/>
    </w:rPr>
  </w:style>
  <w:style w:type="paragraph" w:styleId="TOC1">
    <w:name w:val="toc 1"/>
    <w:basedOn w:val="Normal"/>
    <w:next w:val="Normal"/>
    <w:autoRedefine/>
    <w:semiHidden/>
    <w:rsid w:val="000E2676"/>
    <w:pPr>
      <w:spacing w:before="60" w:after="60"/>
    </w:pPr>
    <w:rPr>
      <w:rFonts w:ascii="Verdana" w:hAnsi="Verdana"/>
      <w:sz w:val="22"/>
      <w:szCs w:val="22"/>
      <w:lang w:eastAsia="en-US"/>
    </w:rPr>
  </w:style>
  <w:style w:type="paragraph" w:customStyle="1" w:styleId="Default">
    <w:name w:val="Default"/>
    <w:rsid w:val="0083221B"/>
    <w:pPr>
      <w:snapToGrid w:val="0"/>
    </w:pPr>
    <w:rPr>
      <w:rFonts w:ascii="Arial" w:hAnsi="Arial"/>
      <w:color w:val="000000"/>
      <w:sz w:val="24"/>
      <w:lang w:eastAsia="en-US"/>
    </w:rPr>
  </w:style>
  <w:style w:type="table" w:styleId="TableGrid">
    <w:name w:val="Table Grid"/>
    <w:basedOn w:val="TableNormal"/>
    <w:rsid w:val="005F2C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aliases w:val="Normal spaced"/>
    <w:basedOn w:val="Normal"/>
    <w:uiPriority w:val="1"/>
    <w:qFormat/>
    <w:rsid w:val="00560612"/>
    <w:pPr>
      <w:spacing w:after="240"/>
    </w:pPr>
    <w:rPr>
      <w:rFonts w:ascii="Calibri" w:eastAsia="Calibri" w:hAnsi="Calibri"/>
      <w:szCs w:val="32"/>
      <w:lang w:eastAsia="en-US" w:bidi="en-US"/>
    </w:rPr>
  </w:style>
  <w:style w:type="character" w:customStyle="1" w:styleId="FooterChar">
    <w:name w:val="Footer Char"/>
    <w:link w:val="Footer"/>
    <w:uiPriority w:val="99"/>
    <w:rsid w:val="00C46435"/>
    <w:rPr>
      <w:rFonts w:ascii="Arial" w:hAnsi="Arial"/>
      <w:sz w:val="24"/>
    </w:rPr>
  </w:style>
  <w:style w:type="character" w:styleId="PlaceholderText">
    <w:name w:val="Placeholder Text"/>
    <w:basedOn w:val="DefaultParagraphFont"/>
    <w:uiPriority w:val="99"/>
    <w:semiHidden/>
    <w:rsid w:val="00EB479C"/>
    <w:rPr>
      <w:color w:val="808080"/>
    </w:rPr>
  </w:style>
  <w:style w:type="paragraph" w:styleId="ListParagraph">
    <w:name w:val="List Paragraph"/>
    <w:basedOn w:val="Normal"/>
    <w:uiPriority w:val="34"/>
    <w:qFormat/>
    <w:rsid w:val="005B0F8E"/>
    <w:pPr>
      <w:ind w:left="720"/>
    </w:pPr>
    <w:rPr>
      <w:rFonts w:ascii="Verdana" w:hAnsi="Verdana" w:cs="Arial"/>
      <w:sz w:val="20"/>
      <w:szCs w:val="24"/>
    </w:rPr>
  </w:style>
  <w:style w:type="character" w:styleId="UnresolvedMention">
    <w:name w:val="Unresolved Mention"/>
    <w:basedOn w:val="DefaultParagraphFont"/>
    <w:uiPriority w:val="99"/>
    <w:semiHidden/>
    <w:unhideWhenUsed/>
    <w:rsid w:val="0000156F"/>
    <w:rPr>
      <w:color w:val="605E5C"/>
      <w:shd w:val="clear" w:color="auto" w:fill="E1DFDD"/>
    </w:rPr>
  </w:style>
  <w:style w:type="paragraph" w:customStyle="1" w:styleId="TableParagraph">
    <w:name w:val="Table Paragraph"/>
    <w:basedOn w:val="Normal"/>
    <w:uiPriority w:val="1"/>
    <w:qFormat/>
    <w:rsid w:val="00272AA7"/>
    <w:pPr>
      <w:widowControl w:val="0"/>
      <w:autoSpaceDE w:val="0"/>
      <w:autoSpaceDN w:val="0"/>
    </w:pPr>
    <w:rPr>
      <w:rFonts w:ascii="Verdana" w:eastAsia="Verdana" w:hAnsi="Verdana" w:cs="Verdan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220491">
      <w:bodyDiv w:val="1"/>
      <w:marLeft w:val="0"/>
      <w:marRight w:val="0"/>
      <w:marTop w:val="0"/>
      <w:marBottom w:val="0"/>
      <w:divBdr>
        <w:top w:val="none" w:sz="0" w:space="0" w:color="auto"/>
        <w:left w:val="none" w:sz="0" w:space="0" w:color="auto"/>
        <w:bottom w:val="none" w:sz="0" w:space="0" w:color="auto"/>
        <w:right w:val="none" w:sz="0" w:space="0" w:color="auto"/>
      </w:divBdr>
    </w:div>
    <w:div w:id="147521923">
      <w:bodyDiv w:val="1"/>
      <w:marLeft w:val="0"/>
      <w:marRight w:val="0"/>
      <w:marTop w:val="0"/>
      <w:marBottom w:val="0"/>
      <w:divBdr>
        <w:top w:val="none" w:sz="0" w:space="0" w:color="auto"/>
        <w:left w:val="none" w:sz="0" w:space="0" w:color="auto"/>
        <w:bottom w:val="none" w:sz="0" w:space="0" w:color="auto"/>
        <w:right w:val="none" w:sz="0" w:space="0" w:color="auto"/>
      </w:divBdr>
    </w:div>
    <w:div w:id="181166170">
      <w:bodyDiv w:val="1"/>
      <w:marLeft w:val="0"/>
      <w:marRight w:val="0"/>
      <w:marTop w:val="0"/>
      <w:marBottom w:val="0"/>
      <w:divBdr>
        <w:top w:val="none" w:sz="0" w:space="0" w:color="auto"/>
        <w:left w:val="none" w:sz="0" w:space="0" w:color="auto"/>
        <w:bottom w:val="none" w:sz="0" w:space="0" w:color="auto"/>
        <w:right w:val="none" w:sz="0" w:space="0" w:color="auto"/>
      </w:divBdr>
    </w:div>
    <w:div w:id="190850535">
      <w:bodyDiv w:val="1"/>
      <w:marLeft w:val="0"/>
      <w:marRight w:val="0"/>
      <w:marTop w:val="0"/>
      <w:marBottom w:val="0"/>
      <w:divBdr>
        <w:top w:val="none" w:sz="0" w:space="0" w:color="auto"/>
        <w:left w:val="none" w:sz="0" w:space="0" w:color="auto"/>
        <w:bottom w:val="none" w:sz="0" w:space="0" w:color="auto"/>
        <w:right w:val="none" w:sz="0" w:space="0" w:color="auto"/>
      </w:divBdr>
    </w:div>
    <w:div w:id="412047267">
      <w:bodyDiv w:val="1"/>
      <w:marLeft w:val="0"/>
      <w:marRight w:val="0"/>
      <w:marTop w:val="0"/>
      <w:marBottom w:val="0"/>
      <w:divBdr>
        <w:top w:val="none" w:sz="0" w:space="0" w:color="auto"/>
        <w:left w:val="none" w:sz="0" w:space="0" w:color="auto"/>
        <w:bottom w:val="none" w:sz="0" w:space="0" w:color="auto"/>
        <w:right w:val="none" w:sz="0" w:space="0" w:color="auto"/>
      </w:divBdr>
    </w:div>
    <w:div w:id="431512054">
      <w:bodyDiv w:val="1"/>
      <w:marLeft w:val="0"/>
      <w:marRight w:val="0"/>
      <w:marTop w:val="0"/>
      <w:marBottom w:val="0"/>
      <w:divBdr>
        <w:top w:val="none" w:sz="0" w:space="0" w:color="auto"/>
        <w:left w:val="none" w:sz="0" w:space="0" w:color="auto"/>
        <w:bottom w:val="none" w:sz="0" w:space="0" w:color="auto"/>
        <w:right w:val="none" w:sz="0" w:space="0" w:color="auto"/>
      </w:divBdr>
    </w:div>
    <w:div w:id="670639424">
      <w:bodyDiv w:val="1"/>
      <w:marLeft w:val="0"/>
      <w:marRight w:val="0"/>
      <w:marTop w:val="0"/>
      <w:marBottom w:val="0"/>
      <w:divBdr>
        <w:top w:val="none" w:sz="0" w:space="0" w:color="auto"/>
        <w:left w:val="none" w:sz="0" w:space="0" w:color="auto"/>
        <w:bottom w:val="none" w:sz="0" w:space="0" w:color="auto"/>
        <w:right w:val="none" w:sz="0" w:space="0" w:color="auto"/>
      </w:divBdr>
      <w:divsChild>
        <w:div w:id="1553731302">
          <w:marLeft w:val="0"/>
          <w:marRight w:val="0"/>
          <w:marTop w:val="0"/>
          <w:marBottom w:val="0"/>
          <w:divBdr>
            <w:top w:val="none" w:sz="0" w:space="0" w:color="auto"/>
            <w:left w:val="none" w:sz="0" w:space="0" w:color="auto"/>
            <w:bottom w:val="none" w:sz="0" w:space="0" w:color="auto"/>
            <w:right w:val="none" w:sz="0" w:space="0" w:color="auto"/>
          </w:divBdr>
        </w:div>
      </w:divsChild>
    </w:div>
    <w:div w:id="688992402">
      <w:bodyDiv w:val="1"/>
      <w:marLeft w:val="0"/>
      <w:marRight w:val="0"/>
      <w:marTop w:val="0"/>
      <w:marBottom w:val="0"/>
      <w:divBdr>
        <w:top w:val="none" w:sz="0" w:space="0" w:color="auto"/>
        <w:left w:val="none" w:sz="0" w:space="0" w:color="auto"/>
        <w:bottom w:val="none" w:sz="0" w:space="0" w:color="auto"/>
        <w:right w:val="none" w:sz="0" w:space="0" w:color="auto"/>
      </w:divBdr>
    </w:div>
    <w:div w:id="722220569">
      <w:bodyDiv w:val="1"/>
      <w:marLeft w:val="0"/>
      <w:marRight w:val="0"/>
      <w:marTop w:val="0"/>
      <w:marBottom w:val="0"/>
      <w:divBdr>
        <w:top w:val="none" w:sz="0" w:space="0" w:color="auto"/>
        <w:left w:val="none" w:sz="0" w:space="0" w:color="auto"/>
        <w:bottom w:val="none" w:sz="0" w:space="0" w:color="auto"/>
        <w:right w:val="none" w:sz="0" w:space="0" w:color="auto"/>
      </w:divBdr>
    </w:div>
    <w:div w:id="987249865">
      <w:bodyDiv w:val="1"/>
      <w:marLeft w:val="0"/>
      <w:marRight w:val="0"/>
      <w:marTop w:val="0"/>
      <w:marBottom w:val="0"/>
      <w:divBdr>
        <w:top w:val="none" w:sz="0" w:space="0" w:color="auto"/>
        <w:left w:val="none" w:sz="0" w:space="0" w:color="auto"/>
        <w:bottom w:val="none" w:sz="0" w:space="0" w:color="auto"/>
        <w:right w:val="none" w:sz="0" w:space="0" w:color="auto"/>
      </w:divBdr>
    </w:div>
    <w:div w:id="1262567531">
      <w:bodyDiv w:val="1"/>
      <w:marLeft w:val="0"/>
      <w:marRight w:val="0"/>
      <w:marTop w:val="0"/>
      <w:marBottom w:val="0"/>
      <w:divBdr>
        <w:top w:val="none" w:sz="0" w:space="0" w:color="auto"/>
        <w:left w:val="none" w:sz="0" w:space="0" w:color="auto"/>
        <w:bottom w:val="none" w:sz="0" w:space="0" w:color="auto"/>
        <w:right w:val="none" w:sz="0" w:space="0" w:color="auto"/>
      </w:divBdr>
      <w:divsChild>
        <w:div w:id="1132820977">
          <w:marLeft w:val="0"/>
          <w:marRight w:val="0"/>
          <w:marTop w:val="0"/>
          <w:marBottom w:val="0"/>
          <w:divBdr>
            <w:top w:val="none" w:sz="0" w:space="0" w:color="auto"/>
            <w:left w:val="none" w:sz="0" w:space="0" w:color="auto"/>
            <w:bottom w:val="none" w:sz="0" w:space="0" w:color="auto"/>
            <w:right w:val="none" w:sz="0" w:space="0" w:color="auto"/>
          </w:divBdr>
        </w:div>
      </w:divsChild>
    </w:div>
    <w:div w:id="1266038220">
      <w:bodyDiv w:val="1"/>
      <w:marLeft w:val="0"/>
      <w:marRight w:val="0"/>
      <w:marTop w:val="0"/>
      <w:marBottom w:val="0"/>
      <w:divBdr>
        <w:top w:val="none" w:sz="0" w:space="0" w:color="auto"/>
        <w:left w:val="none" w:sz="0" w:space="0" w:color="auto"/>
        <w:bottom w:val="none" w:sz="0" w:space="0" w:color="auto"/>
        <w:right w:val="none" w:sz="0" w:space="0" w:color="auto"/>
      </w:divBdr>
      <w:divsChild>
        <w:div w:id="538737295">
          <w:marLeft w:val="0"/>
          <w:marRight w:val="0"/>
          <w:marTop w:val="0"/>
          <w:marBottom w:val="0"/>
          <w:divBdr>
            <w:top w:val="none" w:sz="0" w:space="0" w:color="auto"/>
            <w:left w:val="none" w:sz="0" w:space="0" w:color="auto"/>
            <w:bottom w:val="none" w:sz="0" w:space="0" w:color="auto"/>
            <w:right w:val="none" w:sz="0" w:space="0" w:color="auto"/>
          </w:divBdr>
        </w:div>
        <w:div w:id="1152595941">
          <w:marLeft w:val="0"/>
          <w:marRight w:val="0"/>
          <w:marTop w:val="0"/>
          <w:marBottom w:val="0"/>
          <w:divBdr>
            <w:top w:val="none" w:sz="0" w:space="0" w:color="auto"/>
            <w:left w:val="none" w:sz="0" w:space="0" w:color="auto"/>
            <w:bottom w:val="none" w:sz="0" w:space="0" w:color="auto"/>
            <w:right w:val="none" w:sz="0" w:space="0" w:color="auto"/>
          </w:divBdr>
        </w:div>
        <w:div w:id="1540974126">
          <w:marLeft w:val="0"/>
          <w:marRight w:val="0"/>
          <w:marTop w:val="0"/>
          <w:marBottom w:val="0"/>
          <w:divBdr>
            <w:top w:val="none" w:sz="0" w:space="0" w:color="auto"/>
            <w:left w:val="none" w:sz="0" w:space="0" w:color="auto"/>
            <w:bottom w:val="none" w:sz="0" w:space="0" w:color="auto"/>
            <w:right w:val="none" w:sz="0" w:space="0" w:color="auto"/>
          </w:divBdr>
        </w:div>
        <w:div w:id="1731226837">
          <w:marLeft w:val="0"/>
          <w:marRight w:val="0"/>
          <w:marTop w:val="0"/>
          <w:marBottom w:val="0"/>
          <w:divBdr>
            <w:top w:val="none" w:sz="0" w:space="0" w:color="auto"/>
            <w:left w:val="none" w:sz="0" w:space="0" w:color="auto"/>
            <w:bottom w:val="none" w:sz="0" w:space="0" w:color="auto"/>
            <w:right w:val="none" w:sz="0" w:space="0" w:color="auto"/>
          </w:divBdr>
        </w:div>
        <w:div w:id="1776317383">
          <w:marLeft w:val="0"/>
          <w:marRight w:val="0"/>
          <w:marTop w:val="0"/>
          <w:marBottom w:val="0"/>
          <w:divBdr>
            <w:top w:val="none" w:sz="0" w:space="0" w:color="auto"/>
            <w:left w:val="none" w:sz="0" w:space="0" w:color="auto"/>
            <w:bottom w:val="none" w:sz="0" w:space="0" w:color="auto"/>
            <w:right w:val="none" w:sz="0" w:space="0" w:color="auto"/>
          </w:divBdr>
        </w:div>
      </w:divsChild>
    </w:div>
    <w:div w:id="1306158338">
      <w:bodyDiv w:val="1"/>
      <w:marLeft w:val="0"/>
      <w:marRight w:val="0"/>
      <w:marTop w:val="0"/>
      <w:marBottom w:val="0"/>
      <w:divBdr>
        <w:top w:val="none" w:sz="0" w:space="0" w:color="auto"/>
        <w:left w:val="none" w:sz="0" w:space="0" w:color="auto"/>
        <w:bottom w:val="none" w:sz="0" w:space="0" w:color="auto"/>
        <w:right w:val="none" w:sz="0" w:space="0" w:color="auto"/>
      </w:divBdr>
    </w:div>
    <w:div w:id="1524785847">
      <w:bodyDiv w:val="1"/>
      <w:marLeft w:val="0"/>
      <w:marRight w:val="0"/>
      <w:marTop w:val="0"/>
      <w:marBottom w:val="0"/>
      <w:divBdr>
        <w:top w:val="none" w:sz="0" w:space="0" w:color="auto"/>
        <w:left w:val="none" w:sz="0" w:space="0" w:color="auto"/>
        <w:bottom w:val="none" w:sz="0" w:space="0" w:color="auto"/>
        <w:right w:val="none" w:sz="0" w:space="0" w:color="auto"/>
      </w:divBdr>
    </w:div>
    <w:div w:id="1753895073">
      <w:bodyDiv w:val="1"/>
      <w:marLeft w:val="0"/>
      <w:marRight w:val="0"/>
      <w:marTop w:val="0"/>
      <w:marBottom w:val="0"/>
      <w:divBdr>
        <w:top w:val="none" w:sz="0" w:space="0" w:color="auto"/>
        <w:left w:val="none" w:sz="0" w:space="0" w:color="auto"/>
        <w:bottom w:val="none" w:sz="0" w:space="0" w:color="auto"/>
        <w:right w:val="none" w:sz="0" w:space="0" w:color="auto"/>
      </w:divBdr>
    </w:div>
    <w:div w:id="1765106492">
      <w:bodyDiv w:val="1"/>
      <w:marLeft w:val="0"/>
      <w:marRight w:val="0"/>
      <w:marTop w:val="0"/>
      <w:marBottom w:val="0"/>
      <w:divBdr>
        <w:top w:val="none" w:sz="0" w:space="0" w:color="auto"/>
        <w:left w:val="none" w:sz="0" w:space="0" w:color="auto"/>
        <w:bottom w:val="none" w:sz="0" w:space="0" w:color="auto"/>
        <w:right w:val="none" w:sz="0" w:space="0" w:color="auto"/>
      </w:divBdr>
    </w:div>
    <w:div w:id="1858999895">
      <w:bodyDiv w:val="1"/>
      <w:marLeft w:val="0"/>
      <w:marRight w:val="0"/>
      <w:marTop w:val="0"/>
      <w:marBottom w:val="0"/>
      <w:divBdr>
        <w:top w:val="none" w:sz="0" w:space="0" w:color="auto"/>
        <w:left w:val="none" w:sz="0" w:space="0" w:color="auto"/>
        <w:bottom w:val="none" w:sz="0" w:space="0" w:color="auto"/>
        <w:right w:val="none" w:sz="0" w:space="0" w:color="auto"/>
      </w:divBdr>
    </w:div>
    <w:div w:id="1915041893">
      <w:bodyDiv w:val="1"/>
      <w:marLeft w:val="0"/>
      <w:marRight w:val="0"/>
      <w:marTop w:val="0"/>
      <w:marBottom w:val="0"/>
      <w:divBdr>
        <w:top w:val="none" w:sz="0" w:space="0" w:color="auto"/>
        <w:left w:val="none" w:sz="0" w:space="0" w:color="auto"/>
        <w:bottom w:val="none" w:sz="0" w:space="0" w:color="auto"/>
        <w:right w:val="none" w:sz="0" w:space="0" w:color="auto"/>
      </w:divBdr>
    </w:div>
    <w:div w:id="2069837301">
      <w:bodyDiv w:val="1"/>
      <w:marLeft w:val="0"/>
      <w:marRight w:val="0"/>
      <w:marTop w:val="0"/>
      <w:marBottom w:val="0"/>
      <w:divBdr>
        <w:top w:val="none" w:sz="0" w:space="0" w:color="auto"/>
        <w:left w:val="none" w:sz="0" w:space="0" w:color="auto"/>
        <w:bottom w:val="none" w:sz="0" w:space="0" w:color="auto"/>
        <w:right w:val="none" w:sz="0" w:space="0" w:color="auto"/>
      </w:divBdr>
    </w:div>
    <w:div w:id="2096701001">
      <w:bodyDiv w:val="1"/>
      <w:marLeft w:val="0"/>
      <w:marRight w:val="0"/>
      <w:marTop w:val="0"/>
      <w:marBottom w:val="0"/>
      <w:divBdr>
        <w:top w:val="none" w:sz="0" w:space="0" w:color="auto"/>
        <w:left w:val="none" w:sz="0" w:space="0" w:color="auto"/>
        <w:bottom w:val="none" w:sz="0" w:space="0" w:color="auto"/>
        <w:right w:val="none" w:sz="0" w:space="0" w:color="auto"/>
      </w:divBdr>
      <w:divsChild>
        <w:div w:id="290600783">
          <w:marLeft w:val="0"/>
          <w:marRight w:val="0"/>
          <w:marTop w:val="0"/>
          <w:marBottom w:val="0"/>
          <w:divBdr>
            <w:top w:val="none" w:sz="0" w:space="0" w:color="auto"/>
            <w:left w:val="none" w:sz="0" w:space="0" w:color="auto"/>
            <w:bottom w:val="none" w:sz="0" w:space="0" w:color="auto"/>
            <w:right w:val="none" w:sz="0" w:space="0" w:color="auto"/>
          </w:divBdr>
          <w:divsChild>
            <w:div w:id="340744782">
              <w:marLeft w:val="0"/>
              <w:marRight w:val="0"/>
              <w:marTop w:val="0"/>
              <w:marBottom w:val="0"/>
              <w:divBdr>
                <w:top w:val="none" w:sz="0" w:space="0" w:color="auto"/>
                <w:left w:val="none" w:sz="0" w:space="0" w:color="auto"/>
                <w:bottom w:val="none" w:sz="0" w:space="0" w:color="auto"/>
                <w:right w:val="none" w:sz="0" w:space="0" w:color="auto"/>
              </w:divBdr>
              <w:divsChild>
                <w:div w:id="1910725108">
                  <w:marLeft w:val="0"/>
                  <w:marRight w:val="0"/>
                  <w:marTop w:val="0"/>
                  <w:marBottom w:val="0"/>
                  <w:divBdr>
                    <w:top w:val="none" w:sz="0" w:space="0" w:color="auto"/>
                    <w:left w:val="none" w:sz="0" w:space="0" w:color="auto"/>
                    <w:bottom w:val="none" w:sz="0" w:space="0" w:color="auto"/>
                    <w:right w:val="none" w:sz="0" w:space="0" w:color="auto"/>
                  </w:divBdr>
                  <w:divsChild>
                    <w:div w:id="410659759">
                      <w:marLeft w:val="0"/>
                      <w:marRight w:val="0"/>
                      <w:marTop w:val="0"/>
                      <w:marBottom w:val="0"/>
                      <w:divBdr>
                        <w:top w:val="none" w:sz="0" w:space="0" w:color="auto"/>
                        <w:left w:val="none" w:sz="0" w:space="0" w:color="auto"/>
                        <w:bottom w:val="none" w:sz="0" w:space="0" w:color="auto"/>
                        <w:right w:val="none" w:sz="0" w:space="0" w:color="auto"/>
                      </w:divBdr>
                      <w:divsChild>
                        <w:div w:id="525337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image" Target="media/image1.jpeg" Id="rId13" /><Relationship Type="http://schemas.openxmlformats.org/officeDocument/2006/relationships/header" Target="header2.xml" Id="rId18" /><Relationship Type="http://schemas.openxmlformats.org/officeDocument/2006/relationships/theme" Target="theme/theme1.xml" Id="rId26" /><Relationship Type="http://schemas.openxmlformats.org/officeDocument/2006/relationships/customXml" Target="../customXml/item3.xml" Id="rId3" /><Relationship Type="http://schemas.openxmlformats.org/officeDocument/2006/relationships/header" Target="header3.xml" Id="rId21" /><Relationship Type="http://schemas.openxmlformats.org/officeDocument/2006/relationships/settings" Target="settings.xml" Id="rId7" /><Relationship Type="http://schemas.openxmlformats.org/officeDocument/2006/relationships/hyperlink" Target="https://forestry.gov.scot/support-regulations/complaints-appeals-and-your-data" TargetMode="External" Id="rId12" /><Relationship Type="http://schemas.openxmlformats.org/officeDocument/2006/relationships/header" Target="header1.xml" Id="rId17" /><Relationship Type="http://schemas.openxmlformats.org/officeDocument/2006/relationships/fontTable" Target="fontTable.xml" Id="rId25" /><Relationship Type="http://schemas.openxmlformats.org/officeDocument/2006/relationships/customXml" Target="../customXml/item2.xml" Id="rId2" /><Relationship Type="http://schemas.openxmlformats.org/officeDocument/2006/relationships/chart" Target="charts/chart2.xml" Id="rId16" /><Relationship Type="http://schemas.openxmlformats.org/officeDocument/2006/relationships/footer" Target="footer2.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s://forestry.gov.scot/support-regulations/felling-permissions/" TargetMode="External" Id="rId11" /><Relationship Type="http://schemas.openxmlformats.org/officeDocument/2006/relationships/footer" Target="footer4.xml" Id="rId24" /><Relationship Type="http://schemas.openxmlformats.org/officeDocument/2006/relationships/numbering" Target="numbering.xml" Id="rId5" /><Relationship Type="http://schemas.openxmlformats.org/officeDocument/2006/relationships/chart" Target="charts/chart1.xml" Id="rId15" /><Relationship Type="http://schemas.openxmlformats.org/officeDocument/2006/relationships/header" Target="header4.xml" Id="rId23" /><Relationship Type="http://schemas.openxmlformats.org/officeDocument/2006/relationships/endnotes" Target="endnotes.xml" Id="rId10" /><Relationship Type="http://schemas.openxmlformats.org/officeDocument/2006/relationships/footer" Target="footer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yperlink" Target="http://www.forestry.gov.scot" TargetMode="External" Id="rId14" /><Relationship Type="http://schemas.openxmlformats.org/officeDocument/2006/relationships/footer" Target="footer3.xml" Id="rId22" /><Relationship Type="http://schemas.openxmlformats.org/officeDocument/2006/relationships/customXml" Target="/customXML/item5.xml" Id="imanage.xml" /></Relationships>
</file>

<file path=word/_rels/footer3.xml.rels><?xml version="1.0" encoding="UTF-8" standalone="yes"?>
<Relationships xmlns="http://schemas.openxmlformats.org/package/2006/relationships"><Relationship Id="rId1" Type="http://schemas.openxmlformats.org/officeDocument/2006/relationships/image" Target="media/image3.wmf"/></Relationships>
</file>

<file path=word/_rels/header2.xml.rels><?xml version="1.0" encoding="UTF-8" standalone="yes"?>
<Relationships xmlns="http://schemas.openxmlformats.org/package/2006/relationships"><Relationship Id="rId1" Type="http://schemas.openxmlformats.org/officeDocument/2006/relationships/image" Target="media/image2.emf"/></Relationships>
</file>

<file path=word/_rels/header3.xml.rels><?xml version="1.0" encoding="UTF-8" standalone="yes"?>
<Relationships xmlns="http://schemas.openxmlformats.org/package/2006/relationships"><Relationship Id="rId1" Type="http://schemas.openxmlformats.org/officeDocument/2006/relationships/image" Target="media/image2.emf"/></Relationships>
</file>

<file path=word/_rels/header4.xml.rels><?xml version="1.0" encoding="UTF-8" standalone="yes"?>
<Relationships xmlns="http://schemas.openxmlformats.org/package/2006/relationships"><Relationship Id="rId1" Type="http://schemas.openxmlformats.org/officeDocument/2006/relationships/image" Target="media/image2.emf"/></Relationships>
</file>

<file path=word/charts/_rels/chart1.xml.rels><?xml version="1.0" encoding="UTF-8" standalone="yes"?>
<Relationships xmlns="http://schemas.openxmlformats.org/package/2006/relationships"><Relationship Id="rId3" Type="http://schemas.openxmlformats.org/officeDocument/2006/relationships/oleObject" Target="file:///C:\Users\Ben\AppData\Roaming\iManage\Work\Recent\NTS720%20-%204285%20-%20Killiecrankie%20WMP\Killiecrankie-charts%202026(843386.1).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Ben\AppData\Roaming\iManage\Work\Recent\NTS720%20-%204285%20-%20Killiecrankie%20WMP\Killiecrankie-charts%202026(843386.1).xlsx" TargetMode="External"/><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GB"/>
              <a:t>Age</a:t>
            </a:r>
            <a:r>
              <a:rPr lang="en-GB" baseline="0"/>
              <a:t> class of trees</a:t>
            </a:r>
            <a:endParaRPr lang="en-GB"/>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GB"/>
        </a:p>
      </c:txPr>
    </c:title>
    <c:autoTitleDeleted val="0"/>
    <c:plotArea>
      <c:layout/>
      <c:barChart>
        <c:barDir val="col"/>
        <c:grouping val="clustered"/>
        <c:varyColors val="0"/>
        <c:ser>
          <c:idx val="0"/>
          <c:order val="0"/>
          <c:spPr>
            <a:solidFill>
              <a:schemeClr val="accent1"/>
            </a:solidFill>
            <a:ln>
              <a:noFill/>
            </a:ln>
            <a:effectLst/>
          </c:spPr>
          <c:invertIfNegative val="0"/>
          <c:cat>
            <c:strRef>
              <c:f>'Age class'!$A$14:$A$21</c:f>
              <c:strCache>
                <c:ptCount val="8"/>
                <c:pt idx="0">
                  <c:v>Age class</c:v>
                </c:pt>
                <c:pt idx="1">
                  <c:v>0-10</c:v>
                </c:pt>
                <c:pt idx="2">
                  <c:v>20-30</c:v>
                </c:pt>
                <c:pt idx="3">
                  <c:v>30-40</c:v>
                </c:pt>
                <c:pt idx="4">
                  <c:v>50-60</c:v>
                </c:pt>
                <c:pt idx="5">
                  <c:v>60-70</c:v>
                </c:pt>
                <c:pt idx="6">
                  <c:v>70-80</c:v>
                </c:pt>
                <c:pt idx="7">
                  <c:v>100+</c:v>
                </c:pt>
              </c:strCache>
            </c:strRef>
          </c:cat>
          <c:val>
            <c:numRef>
              <c:f>'Age class'!$B$14:$B$21</c:f>
              <c:numCache>
                <c:formatCode>0.00</c:formatCode>
                <c:ptCount val="8"/>
                <c:pt idx="1">
                  <c:v>0.04</c:v>
                </c:pt>
                <c:pt idx="2">
                  <c:v>0.14000000000000001</c:v>
                </c:pt>
                <c:pt idx="3">
                  <c:v>0.88</c:v>
                </c:pt>
                <c:pt idx="4">
                  <c:v>0.63000000000000012</c:v>
                </c:pt>
                <c:pt idx="5">
                  <c:v>16.75</c:v>
                </c:pt>
                <c:pt idx="6">
                  <c:v>2.21</c:v>
                </c:pt>
                <c:pt idx="7">
                  <c:v>16.190000000000001</c:v>
                </c:pt>
              </c:numCache>
            </c:numRef>
          </c:val>
          <c:extLst>
            <c:ext xmlns:c16="http://schemas.microsoft.com/office/drawing/2014/chart" uri="{C3380CC4-5D6E-409C-BE32-E72D297353CC}">
              <c16:uniqueId val="{00000000-3371-4593-8B58-3798569B134A}"/>
            </c:ext>
          </c:extLst>
        </c:ser>
        <c:dLbls>
          <c:showLegendKey val="0"/>
          <c:showVal val="0"/>
          <c:showCatName val="0"/>
          <c:showSerName val="0"/>
          <c:showPercent val="0"/>
          <c:showBubbleSize val="0"/>
        </c:dLbls>
        <c:gapWidth val="219"/>
        <c:overlap val="-27"/>
        <c:axId val="902488752"/>
        <c:axId val="902490192"/>
      </c:barChart>
      <c:catAx>
        <c:axId val="902488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490192"/>
        <c:crosses val="autoZero"/>
        <c:auto val="1"/>
        <c:lblAlgn val="ctr"/>
        <c:lblOffset val="100"/>
        <c:noMultiLvlLbl val="0"/>
      </c:catAx>
      <c:valAx>
        <c:axId val="90249019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902488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GB"/>
              <a:t>Tree</a:t>
            </a:r>
            <a:r>
              <a:rPr lang="en-GB" baseline="0"/>
              <a:t> species composition (Ha)</a:t>
            </a:r>
            <a:endParaRPr lang="en-GB"/>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GB"/>
        </a:p>
      </c:txPr>
    </c:title>
    <c:autoTitleDeleted val="0"/>
    <c:plotArea>
      <c:layout>
        <c:manualLayout>
          <c:layoutTarget val="inner"/>
          <c:xMode val="edge"/>
          <c:yMode val="edge"/>
          <c:x val="0.27316745406824144"/>
          <c:y val="0.15526181075532383"/>
          <c:w val="0.51144286964129471"/>
          <c:h val="0.62736620236767793"/>
        </c:manualLayout>
      </c:layout>
      <c:pieChart>
        <c:varyColors val="1"/>
        <c:ser>
          <c:idx val="0"/>
          <c:order val="0"/>
          <c:dPt>
            <c:idx val="0"/>
            <c:bubble3D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c:spPr>
            <c:extLst>
              <c:ext xmlns:c16="http://schemas.microsoft.com/office/drawing/2014/chart" uri="{C3380CC4-5D6E-409C-BE32-E72D297353CC}">
                <c16:uniqueId val="{00000001-1BE9-4153-900C-1A74A8BDF9A2}"/>
              </c:ext>
            </c:extLst>
          </c:dPt>
          <c:dPt>
            <c:idx val="1"/>
            <c:bubble3D val="0"/>
            <c:spPr>
              <a:gradFill rotWithShape="1">
                <a:gsLst>
                  <a:gs pos="0">
                    <a:schemeClr val="accent2">
                      <a:lumMod val="110000"/>
                      <a:satMod val="105000"/>
                      <a:tint val="67000"/>
                    </a:schemeClr>
                  </a:gs>
                  <a:gs pos="50000">
                    <a:schemeClr val="accent2">
                      <a:lumMod val="105000"/>
                      <a:satMod val="103000"/>
                      <a:tint val="73000"/>
                    </a:schemeClr>
                  </a:gs>
                  <a:gs pos="100000">
                    <a:schemeClr val="accent2">
                      <a:lumMod val="105000"/>
                      <a:satMod val="109000"/>
                      <a:tint val="81000"/>
                    </a:schemeClr>
                  </a:gs>
                </a:gsLst>
                <a:lin ang="5400000" scaled="0"/>
              </a:gradFill>
              <a:ln w="9525" cap="flat" cmpd="sng" algn="ctr">
                <a:solidFill>
                  <a:schemeClr val="accent2">
                    <a:shade val="95000"/>
                  </a:schemeClr>
                </a:solidFill>
                <a:round/>
              </a:ln>
              <a:effectLst/>
            </c:spPr>
            <c:extLst>
              <c:ext xmlns:c16="http://schemas.microsoft.com/office/drawing/2014/chart" uri="{C3380CC4-5D6E-409C-BE32-E72D297353CC}">
                <c16:uniqueId val="{00000003-1BE9-4153-900C-1A74A8BDF9A2}"/>
              </c:ext>
            </c:extLst>
          </c:dPt>
          <c:dPt>
            <c:idx val="2"/>
            <c:bubble3D val="0"/>
            <c:spPr>
              <a:gradFill rotWithShape="1">
                <a:gsLst>
                  <a:gs pos="0">
                    <a:schemeClr val="accent3">
                      <a:lumMod val="110000"/>
                      <a:satMod val="105000"/>
                      <a:tint val="67000"/>
                    </a:schemeClr>
                  </a:gs>
                  <a:gs pos="50000">
                    <a:schemeClr val="accent3">
                      <a:lumMod val="105000"/>
                      <a:satMod val="103000"/>
                      <a:tint val="73000"/>
                    </a:schemeClr>
                  </a:gs>
                  <a:gs pos="100000">
                    <a:schemeClr val="accent3">
                      <a:lumMod val="105000"/>
                      <a:satMod val="109000"/>
                      <a:tint val="81000"/>
                    </a:schemeClr>
                  </a:gs>
                </a:gsLst>
                <a:lin ang="5400000" scaled="0"/>
              </a:gradFill>
              <a:ln w="9525" cap="flat" cmpd="sng" algn="ctr">
                <a:solidFill>
                  <a:schemeClr val="accent3">
                    <a:shade val="95000"/>
                  </a:schemeClr>
                </a:solidFill>
                <a:round/>
              </a:ln>
              <a:effectLst/>
            </c:spPr>
            <c:extLst>
              <c:ext xmlns:c16="http://schemas.microsoft.com/office/drawing/2014/chart" uri="{C3380CC4-5D6E-409C-BE32-E72D297353CC}">
                <c16:uniqueId val="{00000005-1BE9-4153-900C-1A74A8BDF9A2}"/>
              </c:ext>
            </c:extLst>
          </c:dPt>
          <c:dPt>
            <c:idx val="3"/>
            <c:bubble3D val="0"/>
            <c:spPr>
              <a:gradFill rotWithShape="1">
                <a:gsLst>
                  <a:gs pos="0">
                    <a:schemeClr val="accent4">
                      <a:lumMod val="110000"/>
                      <a:satMod val="105000"/>
                      <a:tint val="67000"/>
                    </a:schemeClr>
                  </a:gs>
                  <a:gs pos="50000">
                    <a:schemeClr val="accent4">
                      <a:lumMod val="105000"/>
                      <a:satMod val="103000"/>
                      <a:tint val="73000"/>
                    </a:schemeClr>
                  </a:gs>
                  <a:gs pos="100000">
                    <a:schemeClr val="accent4">
                      <a:lumMod val="105000"/>
                      <a:satMod val="109000"/>
                      <a:tint val="81000"/>
                    </a:schemeClr>
                  </a:gs>
                </a:gsLst>
                <a:lin ang="5400000" scaled="0"/>
              </a:gradFill>
              <a:ln w="9525" cap="flat" cmpd="sng" algn="ctr">
                <a:solidFill>
                  <a:schemeClr val="accent4">
                    <a:shade val="95000"/>
                  </a:schemeClr>
                </a:solidFill>
                <a:round/>
              </a:ln>
              <a:effectLst/>
            </c:spPr>
            <c:extLst>
              <c:ext xmlns:c16="http://schemas.microsoft.com/office/drawing/2014/chart" uri="{C3380CC4-5D6E-409C-BE32-E72D297353CC}">
                <c16:uniqueId val="{00000007-1BE9-4153-900C-1A74A8BDF9A2}"/>
              </c:ext>
            </c:extLst>
          </c:dPt>
          <c:dPt>
            <c:idx val="4"/>
            <c:bubble3D val="0"/>
            <c:spPr>
              <a:gradFill rotWithShape="1">
                <a:gsLst>
                  <a:gs pos="0">
                    <a:schemeClr val="accent5">
                      <a:lumMod val="110000"/>
                      <a:satMod val="105000"/>
                      <a:tint val="67000"/>
                    </a:schemeClr>
                  </a:gs>
                  <a:gs pos="50000">
                    <a:schemeClr val="accent5">
                      <a:lumMod val="105000"/>
                      <a:satMod val="103000"/>
                      <a:tint val="73000"/>
                    </a:schemeClr>
                  </a:gs>
                  <a:gs pos="100000">
                    <a:schemeClr val="accent5">
                      <a:lumMod val="105000"/>
                      <a:satMod val="109000"/>
                      <a:tint val="81000"/>
                    </a:schemeClr>
                  </a:gs>
                </a:gsLst>
                <a:lin ang="5400000" scaled="0"/>
              </a:gradFill>
              <a:ln w="9525" cap="flat" cmpd="sng" algn="ctr">
                <a:solidFill>
                  <a:schemeClr val="accent5">
                    <a:shade val="95000"/>
                  </a:schemeClr>
                </a:solidFill>
                <a:round/>
              </a:ln>
              <a:effectLst/>
            </c:spPr>
            <c:extLst>
              <c:ext xmlns:c16="http://schemas.microsoft.com/office/drawing/2014/chart" uri="{C3380CC4-5D6E-409C-BE32-E72D297353CC}">
                <c16:uniqueId val="{00000009-1BE9-4153-900C-1A74A8BDF9A2}"/>
              </c:ext>
            </c:extLst>
          </c:dPt>
          <c:dPt>
            <c:idx val="5"/>
            <c:bubble3D val="0"/>
            <c:spPr>
              <a:gradFill rotWithShape="1">
                <a:gsLst>
                  <a:gs pos="0">
                    <a:schemeClr val="accent6">
                      <a:lumMod val="110000"/>
                      <a:satMod val="105000"/>
                      <a:tint val="67000"/>
                    </a:schemeClr>
                  </a:gs>
                  <a:gs pos="50000">
                    <a:schemeClr val="accent6">
                      <a:lumMod val="105000"/>
                      <a:satMod val="103000"/>
                      <a:tint val="73000"/>
                    </a:schemeClr>
                  </a:gs>
                  <a:gs pos="100000">
                    <a:schemeClr val="accent6">
                      <a:lumMod val="105000"/>
                      <a:satMod val="109000"/>
                      <a:tint val="81000"/>
                    </a:schemeClr>
                  </a:gs>
                </a:gsLst>
                <a:lin ang="5400000" scaled="0"/>
              </a:gradFill>
              <a:ln w="9525" cap="flat" cmpd="sng" algn="ctr">
                <a:solidFill>
                  <a:schemeClr val="accent6">
                    <a:shade val="95000"/>
                  </a:schemeClr>
                </a:solidFill>
                <a:round/>
              </a:ln>
              <a:effectLst/>
            </c:spPr>
            <c:extLst>
              <c:ext xmlns:c16="http://schemas.microsoft.com/office/drawing/2014/chart" uri="{C3380CC4-5D6E-409C-BE32-E72D297353CC}">
                <c16:uniqueId val="{0000000B-1BE9-4153-900C-1A74A8BDF9A2}"/>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65000"/>
                        <a:lumOff val="35000"/>
                      </a:schemeClr>
                    </a:solidFill>
                    <a:latin typeface="+mn-lt"/>
                    <a:ea typeface="+mn-ea"/>
                    <a:cs typeface="+mn-cs"/>
                  </a:defRPr>
                </a:pPr>
                <a:endParaRPr lang="en-US"/>
              </a:p>
            </c:txPr>
            <c:dLblPos val="bestFit"/>
            <c:showLegendKey val="0"/>
            <c:showVal val="1"/>
            <c:showCatName val="0"/>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Species!$A$15:$A$20</c:f>
              <c:strCache>
                <c:ptCount val="6"/>
                <c:pt idx="0">
                  <c:v>Beech</c:v>
                </c:pt>
                <c:pt idx="1">
                  <c:v>Douglas fir</c:v>
                </c:pt>
                <c:pt idx="2">
                  <c:v>Mixed Broadleaves</c:v>
                </c:pt>
                <c:pt idx="3">
                  <c:v>Mixed conifer</c:v>
                </c:pt>
                <c:pt idx="4">
                  <c:v>Mixed con/mixed broadleaves</c:v>
                </c:pt>
                <c:pt idx="5">
                  <c:v>Scots pine</c:v>
                </c:pt>
              </c:strCache>
            </c:strRef>
          </c:cat>
          <c:val>
            <c:numRef>
              <c:f>Species!$B$15:$B$20</c:f>
              <c:numCache>
                <c:formatCode>0.00</c:formatCode>
                <c:ptCount val="6"/>
                <c:pt idx="0">
                  <c:v>3.3</c:v>
                </c:pt>
                <c:pt idx="1">
                  <c:v>4.9000000000000004</c:v>
                </c:pt>
                <c:pt idx="2">
                  <c:v>22.2</c:v>
                </c:pt>
                <c:pt idx="3">
                  <c:v>1.1000000000000001</c:v>
                </c:pt>
                <c:pt idx="4">
                  <c:v>2.6</c:v>
                </c:pt>
                <c:pt idx="5">
                  <c:v>2.6</c:v>
                </c:pt>
              </c:numCache>
            </c:numRef>
          </c:val>
          <c:extLst>
            <c:ext xmlns:c16="http://schemas.microsoft.com/office/drawing/2014/chart" uri="{C3380CC4-5D6E-409C-BE32-E72D297353CC}">
              <c16:uniqueId val="{0000000C-1BE9-4153-900C-1A74A8BDF9A2}"/>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6.5842958391008038E-2"/>
          <c:y val="0.79660463254414304"/>
          <c:w val="0.83010708661417321"/>
          <c:h val="0.1823204360597081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4">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65000"/>
        <a:lumOff val="3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fillRef idx="2">
      <cs:styleClr val="auto"/>
    </cs:fillRef>
    <cs:effectRef idx="1"/>
    <cs:fontRef idx="minor">
      <a:schemeClr val="dk1"/>
    </cs:fontRef>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5.xml.rels>&#65279;<?xml version="1.0" encoding="utf-8"?><Relationships xmlns="http://schemas.openxmlformats.org/package/2006/relationships"><Relationship Type="http://schemas.openxmlformats.org/officeDocument/2006/relationships/customXmlProps" Target="/customXML/itemProps5.xml" Id="iManageProps" /></Relationships>
</file>

<file path=customXML/item5.xml><?xml version="1.0" encoding="utf-8"?>
<properties xmlns="http://www.imanage.com/work/xmlschema">
  <documentid>LIVE!843337.2</documentid>
  <senderid>BEN</senderid>
  <senderemail>BEN@BOWLTS.COM</senderemail>
  <lastmodified>2026-06-19T16:42:00.0000000+01:00</lastmodified>
  <database>LIVE</database>
</properties>
</file>

<file path=customXML/itemProps5.xml><?xml version="1.0" encoding="utf-8"?>
<ds:datastoreItem xmlns:ds="http://schemas.openxmlformats.org/officeDocument/2006/customXml" ds:itemID="{E6B6F28C-2C28-4F54-859C-738C8D1A7375}">
  <ds:schemaRefs>
    <ds:schemaRef ds:uri="http://schemas.openxmlformats.org/officeDocument/2006/bibliography"/>
  </ds:schemaRefs>
</ds:datastoreItem>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da0c291-30ff-4332-b121-a11d92747c10" xsi:nil="true"/>
    <_ip_UnifiedCompliancePolicyUIAction xmlns="http://schemas.microsoft.com/sharepoint/v3" xsi:nil="true"/>
    <lcf76f155ced4ddcb4097134ff3c332f xmlns="2ed225ff-44e0-4adb-a108-3cc030062304">
      <Terms xmlns="http://schemas.microsoft.com/office/infopath/2007/PartnerControls"/>
    </lcf76f155ced4ddcb4097134ff3c332f>
    <_ip_UnifiedCompliancePolicyProperties xmlns="http://schemas.microsoft.com/sharepoint/v3"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DC5C214DEE8264CA028F82ABB551514" ma:contentTypeVersion="20" ma:contentTypeDescription="Create a new document." ma:contentTypeScope="" ma:versionID="bfe899405af39ac63cd3ce95bcb9505e">
  <xsd:schema xmlns:xsd="http://www.w3.org/2001/XMLSchema" xmlns:xs="http://www.w3.org/2001/XMLSchema" xmlns:p="http://schemas.microsoft.com/office/2006/metadata/properties" xmlns:ns1="http://schemas.microsoft.com/sharepoint/v3" xmlns:ns2="2ed225ff-44e0-4adb-a108-3cc030062304" xmlns:ns3="3da0c291-30ff-4332-b121-a11d92747c10" targetNamespace="http://schemas.microsoft.com/office/2006/metadata/properties" ma:root="true" ma:fieldsID="a5b9bac33a5fdf340ceac106be5a1988" ns1:_="" ns2:_="" ns3:_="">
    <xsd:import namespace="http://schemas.microsoft.com/sharepoint/v3"/>
    <xsd:import namespace="2ed225ff-44e0-4adb-a108-3cc030062304"/>
    <xsd:import namespace="3da0c291-30ff-4332-b121-a11d92747c1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3:SharedWithUsers" minOccurs="0"/>
                <xsd:element ref="ns3:SharedWithDetails" minOccurs="0"/>
                <xsd:element ref="ns2:MediaServiceSearchProperties" minOccurs="0"/>
                <xsd:element ref="ns2:MediaServiceObjectDetectorVersions" minOccurs="0"/>
                <xsd:element ref="ns2:lcf76f155ced4ddcb4097134ff3c332f" minOccurs="0"/>
                <xsd:element ref="ns3:TaxCatchAll" minOccurs="0"/>
                <xsd:element ref="ns2:MediaLengthInSeconds" minOccurs="0"/>
                <xsd:element ref="ns1:_ip_UnifiedCompliancePolicyProperties" minOccurs="0"/>
                <xsd:element ref="ns1:_ip_UnifiedCompliancePolicyUIAction"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5" nillable="true" ma:displayName="Unified Compliance Policy Properties" ma:hidden="true" ma:internalName="_ip_UnifiedCompliancePolicyProperties">
      <xsd:simpleType>
        <xsd:restriction base="dms:Note"/>
      </xsd:simpleType>
    </xsd:element>
    <xsd:element name="_ip_UnifiedCompliancePolicyUIAction" ma:index="26"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ed225ff-44e0-4adb-a108-3cc0300623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SearchProperties" ma:index="19" nillable="true" ma:displayName="MediaServiceSearchProperties" ma:hidden="true" ma:internalName="MediaServiceSearchProperties" ma:readOnly="true">
      <xsd:simpleType>
        <xsd:restriction base="dms:Note"/>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4e441675-9906-4f7d-9b68-c41dda54567f" ma:termSetId="09814cd3-568e-fe90-9814-8d621ff8fb84" ma:anchorId="fba54fb3-c3e1-fe81-a776-ca4b69148c4d" ma:open="true" ma:isKeyword="false">
      <xsd:complexType>
        <xsd:sequence>
          <xsd:element ref="pc:Terms" minOccurs="0" maxOccurs="1"/>
        </xsd:sequence>
      </xsd:complexType>
    </xsd:element>
    <xsd:element name="MediaLengthInSeconds" ma:index="24" nillable="true" ma:displayName="MediaLengthInSeconds" ma:hidden="true" ma:internalName="MediaLengthInSeconds" ma:readOnly="true">
      <xsd:simpleType>
        <xsd:restriction base="dms:Unknown"/>
      </xsd:simpleType>
    </xsd:element>
    <xsd:element name="MediaServiceLocation" ma:index="27"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da0c291-30ff-4332-b121-a11d92747c10"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96d08cb-0632-479d-9da9-5669ec6518a4}" ma:internalName="TaxCatchAll" ma:showField="CatchAllData" ma:web="3da0c291-30ff-4332-b121-a11d92747c1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8F1878-D60D-4027-9C6D-390894C1FA00}">
  <ds:schemaRefs>
    <ds:schemaRef ds:uri="http://schemas.microsoft.com/office/2006/metadata/properties"/>
    <ds:schemaRef ds:uri="http://schemas.microsoft.com/office/infopath/2007/PartnerControls"/>
    <ds:schemaRef ds:uri="3da0c291-30ff-4332-b121-a11d92747c10"/>
    <ds:schemaRef ds:uri="http://schemas.microsoft.com/sharepoint/v3"/>
    <ds:schemaRef ds:uri="2ed225ff-44e0-4adb-a108-3cc030062304"/>
  </ds:schemaRefs>
</ds:datastoreItem>
</file>

<file path=customXml/itemProps2.xml><?xml version="1.0" encoding="utf-8"?>
<ds:datastoreItem xmlns:ds="http://schemas.openxmlformats.org/officeDocument/2006/customXml" ds:itemID="{DC465036-F4A5-4CF7-BB00-AF01D60283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ed225ff-44e0-4adb-a108-3cc030062304"/>
    <ds:schemaRef ds:uri="3da0c291-30ff-4332-b121-a11d92747c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77631FD-CAD1-43DC-83B6-CCFD892BCB00}">
  <ds:schemaRefs>
    <ds:schemaRef ds:uri="http://schemas.microsoft.com/sharepoint/v3/contenttype/forms"/>
  </ds:schemaRefs>
</ds:datastoreItem>
</file>

<file path=customXml/itemProps4.xml><?xml version="1.0" encoding="utf-8"?>
<ds:datastoreItem xmlns:ds="http://schemas.openxmlformats.org/officeDocument/2006/customXml" ds:itemID="{D610905E-47A3-4C22-82D0-4F8EA76A16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26</Pages>
  <Words>5866</Words>
  <Characters>33439</Characters>
  <Application>Microsoft Office Word</Application>
  <DocSecurity>0</DocSecurity>
  <Lines>278</Lines>
  <Paragraphs>78</Paragraphs>
  <ScaleCrop>false</ScaleCrop>
  <HeadingPairs>
    <vt:vector size="2" baseType="variant">
      <vt:variant>
        <vt:lpstr>Title</vt:lpstr>
      </vt:variant>
      <vt:variant>
        <vt:i4>1</vt:i4>
      </vt:variant>
    </vt:vector>
  </HeadingPairs>
  <TitlesOfParts>
    <vt:vector size="1" baseType="lpstr">
      <vt:lpstr>DRAFT</vt:lpstr>
    </vt:vector>
  </TitlesOfParts>
  <Company>forestry commission</Company>
  <LinksUpToDate>false</LinksUpToDate>
  <CharactersWithSpaces>39227</CharactersWithSpaces>
  <SharedDoc>false</SharedDoc>
  <HLinks>
    <vt:vector size="12" baseType="variant">
      <vt:variant>
        <vt:i4>7077962</vt:i4>
      </vt:variant>
      <vt:variant>
        <vt:i4>3</vt:i4>
      </vt:variant>
      <vt:variant>
        <vt:i4>0</vt:i4>
      </vt:variant>
      <vt:variant>
        <vt:i4>5</vt:i4>
      </vt:variant>
      <vt:variant>
        <vt:lpwstr>http://maps.forestry.gov.uk/imf/imf.jsp?site=fcscotland_ext&amp;</vt:lpwstr>
      </vt:variant>
      <vt:variant>
        <vt:lpwstr/>
      </vt:variant>
      <vt:variant>
        <vt:i4>5439611</vt:i4>
      </vt:variant>
      <vt:variant>
        <vt:i4>0</vt:i4>
      </vt:variant>
      <vt:variant>
        <vt:i4>0</vt:i4>
      </vt:variant>
      <vt:variant>
        <vt:i4>5</vt:i4>
      </vt:variant>
      <vt:variant>
        <vt:lpwstr>http://map.environment.scotland.gov.uk/landinformationsearch/lis_map.html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dc:title>
  <dc:creator>Forestry Commission</dc:creator>
  <cp:lastModifiedBy>Ben Lennon</cp:lastModifiedBy>
  <cp:revision>18</cp:revision>
  <cp:lastPrinted>2015-01-20T13:40:00Z</cp:lastPrinted>
  <dcterms:created xsi:type="dcterms:W3CDTF">2026-06-18T14:26:00Z</dcterms:created>
  <dcterms:modified xsi:type="dcterms:W3CDTF">2026-06-19T15:42:00Z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0x0101003DC5C214DEE8264CA028F82ABB551514</vt:lpwstr>
  </property>
  <property fmtid="{D5CDD505-2E9C-101B-9397-08002B2CF9AE}" pid="3" name="MediaServiceImageTags">
    <vt:lpwstr/>
  </property>
</Properties>
</file>